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10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529"/>
      </w:tblGrid>
      <w:tr w:rsidR="00B92946" w14:paraId="2EE448B5" w14:textId="77777777" w:rsidTr="006332AB">
        <w:tc>
          <w:tcPr>
            <w:tcW w:w="5637" w:type="dxa"/>
          </w:tcPr>
          <w:p w14:paraId="761456E5" w14:textId="77777777" w:rsidR="00B92946" w:rsidRDefault="00B92946" w:rsidP="000C3728">
            <w:pPr>
              <w:pStyle w:val="1"/>
              <w:tabs>
                <w:tab w:val="left" w:pos="675"/>
              </w:tabs>
              <w:spacing w:before="0" w:after="0"/>
              <w:rPr>
                <w:rFonts w:ascii="Times New Roman" w:hAnsi="Times New Roman" w:cs="Times New Roman"/>
                <w:b w:val="0"/>
                <w:color w:val="auto"/>
                <w:sz w:val="28"/>
                <w:szCs w:val="28"/>
              </w:rPr>
            </w:pPr>
          </w:p>
          <w:p w14:paraId="05568761" w14:textId="77777777" w:rsidR="00B82D20" w:rsidRPr="00B82D20" w:rsidRDefault="00B82D20" w:rsidP="00B82D20"/>
          <w:p w14:paraId="63945533" w14:textId="77777777" w:rsidR="00B92946" w:rsidRPr="00B92946" w:rsidRDefault="00B92946" w:rsidP="00B92946"/>
          <w:p w14:paraId="4C9571E0" w14:textId="77777777" w:rsidR="00B92946" w:rsidRPr="00B92946" w:rsidRDefault="00B92946" w:rsidP="00B92946"/>
          <w:p w14:paraId="1C3E6AE1" w14:textId="77777777" w:rsidR="00B92946" w:rsidRPr="00B92946" w:rsidRDefault="00B92946" w:rsidP="00B92946"/>
          <w:p w14:paraId="2196FEAD" w14:textId="77777777" w:rsidR="00B92946" w:rsidRPr="00B92946" w:rsidRDefault="00B92946" w:rsidP="00B92946"/>
          <w:p w14:paraId="38B4EA85" w14:textId="77777777" w:rsidR="00B92946" w:rsidRPr="00B92946" w:rsidRDefault="00B92946" w:rsidP="00B92946"/>
          <w:p w14:paraId="0F95C896" w14:textId="77777777" w:rsidR="00B92946" w:rsidRPr="00B92946" w:rsidRDefault="00B92946" w:rsidP="00B92946"/>
          <w:p w14:paraId="003CD4EC" w14:textId="77777777" w:rsidR="00B92946" w:rsidRDefault="00B92946" w:rsidP="00B92946"/>
          <w:p w14:paraId="38C11E94" w14:textId="77777777" w:rsidR="00B92946" w:rsidRPr="00B92946" w:rsidRDefault="00B92946" w:rsidP="00B92946">
            <w:pPr>
              <w:jc w:val="right"/>
            </w:pPr>
          </w:p>
        </w:tc>
        <w:tc>
          <w:tcPr>
            <w:tcW w:w="4529" w:type="dxa"/>
          </w:tcPr>
          <w:p w14:paraId="63BEDA1F" w14:textId="77777777" w:rsidR="00404CC0" w:rsidRPr="00404CC0" w:rsidRDefault="00404CC0" w:rsidP="001811E2">
            <w:pPr>
              <w:spacing w:after="1" w:line="220" w:lineRule="atLeast"/>
              <w:ind w:firstLine="0"/>
              <w:jc w:val="left"/>
              <w:outlineLvl w:val="0"/>
              <w:rPr>
                <w:rFonts w:ascii="Times New Roman" w:hAnsi="Times New Roman" w:cs="Times New Roman"/>
                <w:sz w:val="28"/>
                <w:szCs w:val="28"/>
              </w:rPr>
            </w:pPr>
            <w:r w:rsidRPr="00404CC0">
              <w:rPr>
                <w:rFonts w:ascii="Times New Roman" w:hAnsi="Times New Roman" w:cs="Times New Roman"/>
                <w:sz w:val="28"/>
                <w:szCs w:val="28"/>
              </w:rPr>
              <w:t>ПРИЛОЖЕНИЕ</w:t>
            </w:r>
          </w:p>
          <w:p w14:paraId="2BC2D4FE" w14:textId="77777777" w:rsidR="00404CC0" w:rsidRPr="00404CC0" w:rsidRDefault="00404CC0" w:rsidP="001811E2">
            <w:pPr>
              <w:spacing w:after="1" w:line="220" w:lineRule="atLeast"/>
              <w:ind w:firstLine="0"/>
              <w:jc w:val="left"/>
              <w:outlineLvl w:val="0"/>
              <w:rPr>
                <w:rFonts w:ascii="Times New Roman" w:hAnsi="Times New Roman" w:cs="Times New Roman"/>
                <w:sz w:val="28"/>
                <w:szCs w:val="28"/>
              </w:rPr>
            </w:pPr>
          </w:p>
          <w:p w14:paraId="6C71E62B" w14:textId="2459D742" w:rsidR="00404CC0" w:rsidRPr="00404CC0" w:rsidRDefault="00404CC0" w:rsidP="001811E2">
            <w:pPr>
              <w:spacing w:after="1" w:line="220" w:lineRule="atLeast"/>
              <w:ind w:firstLine="0"/>
              <w:jc w:val="left"/>
              <w:outlineLvl w:val="0"/>
              <w:rPr>
                <w:rFonts w:ascii="Times New Roman" w:hAnsi="Times New Roman" w:cs="Times New Roman"/>
                <w:sz w:val="28"/>
                <w:szCs w:val="28"/>
              </w:rPr>
            </w:pPr>
            <w:r w:rsidRPr="00404CC0">
              <w:rPr>
                <w:rFonts w:ascii="Times New Roman" w:hAnsi="Times New Roman" w:cs="Times New Roman"/>
                <w:sz w:val="28"/>
                <w:szCs w:val="28"/>
              </w:rPr>
              <w:t>УТВЕРЖДЕНО</w:t>
            </w:r>
          </w:p>
          <w:p w14:paraId="6897EDEA" w14:textId="77777777" w:rsidR="00404CC0" w:rsidRPr="00404CC0" w:rsidRDefault="00404CC0" w:rsidP="001811E2">
            <w:pPr>
              <w:spacing w:after="1" w:line="220" w:lineRule="atLeast"/>
              <w:ind w:firstLine="0"/>
              <w:jc w:val="left"/>
              <w:outlineLvl w:val="0"/>
              <w:rPr>
                <w:rFonts w:ascii="Times New Roman" w:hAnsi="Times New Roman" w:cs="Times New Roman"/>
                <w:sz w:val="28"/>
                <w:szCs w:val="28"/>
              </w:rPr>
            </w:pPr>
            <w:r w:rsidRPr="00404CC0">
              <w:rPr>
                <w:rFonts w:ascii="Times New Roman" w:hAnsi="Times New Roman" w:cs="Times New Roman"/>
                <w:sz w:val="28"/>
                <w:szCs w:val="28"/>
              </w:rPr>
              <w:t>постановлением администрации</w:t>
            </w:r>
          </w:p>
          <w:p w14:paraId="278F123C" w14:textId="77777777" w:rsidR="00404CC0" w:rsidRPr="00404CC0" w:rsidRDefault="00404CC0" w:rsidP="001811E2">
            <w:pPr>
              <w:spacing w:after="1" w:line="220" w:lineRule="atLeast"/>
              <w:ind w:firstLine="0"/>
              <w:jc w:val="left"/>
              <w:outlineLvl w:val="0"/>
              <w:rPr>
                <w:rFonts w:ascii="Times New Roman" w:hAnsi="Times New Roman" w:cs="Times New Roman"/>
                <w:sz w:val="28"/>
                <w:szCs w:val="28"/>
              </w:rPr>
            </w:pPr>
            <w:r w:rsidRPr="00404CC0">
              <w:rPr>
                <w:rFonts w:ascii="Times New Roman" w:hAnsi="Times New Roman" w:cs="Times New Roman"/>
                <w:sz w:val="28"/>
                <w:szCs w:val="28"/>
              </w:rPr>
              <w:t>Ейского городского поселения Ейского района</w:t>
            </w:r>
          </w:p>
          <w:p w14:paraId="36BB54AD" w14:textId="77777777" w:rsidR="00634512" w:rsidRPr="0009173B" w:rsidRDefault="00404CC0" w:rsidP="001811E2">
            <w:pPr>
              <w:spacing w:after="1" w:line="220" w:lineRule="atLeast"/>
              <w:ind w:firstLine="0"/>
              <w:jc w:val="left"/>
              <w:outlineLvl w:val="0"/>
              <w:rPr>
                <w:rFonts w:ascii="Times New Roman" w:hAnsi="Times New Roman" w:cs="Times New Roman"/>
                <w:sz w:val="28"/>
                <w:szCs w:val="28"/>
              </w:rPr>
            </w:pPr>
            <w:r w:rsidRPr="00404CC0">
              <w:rPr>
                <w:rFonts w:ascii="Times New Roman" w:hAnsi="Times New Roman" w:cs="Times New Roman"/>
                <w:sz w:val="28"/>
                <w:szCs w:val="28"/>
              </w:rPr>
              <w:t xml:space="preserve">   от ___________</w:t>
            </w:r>
            <w:proofErr w:type="gramStart"/>
            <w:r w:rsidRPr="00404CC0">
              <w:rPr>
                <w:rFonts w:ascii="Times New Roman" w:hAnsi="Times New Roman" w:cs="Times New Roman"/>
                <w:sz w:val="28"/>
                <w:szCs w:val="28"/>
              </w:rPr>
              <w:t>_  №</w:t>
            </w:r>
            <w:proofErr w:type="gramEnd"/>
            <w:r w:rsidRPr="00404CC0">
              <w:rPr>
                <w:rFonts w:ascii="Times New Roman" w:hAnsi="Times New Roman" w:cs="Times New Roman"/>
                <w:sz w:val="28"/>
                <w:szCs w:val="28"/>
              </w:rPr>
              <w:t xml:space="preserve"> ________</w:t>
            </w:r>
          </w:p>
          <w:p w14:paraId="4BAC3242" w14:textId="77777777" w:rsidR="0009173B" w:rsidRPr="0009173B" w:rsidRDefault="0009173B" w:rsidP="0009173B">
            <w:pPr>
              <w:spacing w:after="1" w:line="220" w:lineRule="atLeast"/>
              <w:ind w:firstLine="0"/>
              <w:jc w:val="left"/>
              <w:outlineLvl w:val="0"/>
              <w:rPr>
                <w:rFonts w:ascii="Times New Roman" w:hAnsi="Times New Roman" w:cs="Times New Roman"/>
                <w:sz w:val="28"/>
                <w:szCs w:val="28"/>
              </w:rPr>
            </w:pPr>
          </w:p>
          <w:p w14:paraId="2810FDC5" w14:textId="77777777" w:rsidR="00B92946" w:rsidRDefault="00B92946" w:rsidP="0009173B">
            <w:pPr>
              <w:spacing w:after="1" w:line="220" w:lineRule="atLeast"/>
              <w:outlineLvl w:val="0"/>
              <w:rPr>
                <w:rFonts w:ascii="Times New Roman" w:hAnsi="Times New Roman" w:cs="Times New Roman"/>
                <w:sz w:val="28"/>
                <w:szCs w:val="28"/>
              </w:rPr>
            </w:pPr>
          </w:p>
        </w:tc>
      </w:tr>
    </w:tbl>
    <w:p w14:paraId="06C60EF1" w14:textId="77777777" w:rsidR="004D2FC0" w:rsidRDefault="004D2FC0" w:rsidP="004D2FC0">
      <w:pPr>
        <w:pStyle w:val="1"/>
        <w:spacing w:before="0" w:after="0"/>
        <w:rPr>
          <w:rFonts w:ascii="Times New Roman" w:hAnsi="Times New Roman" w:cs="Times New Roman"/>
          <w:b w:val="0"/>
          <w:color w:val="auto"/>
          <w:sz w:val="28"/>
          <w:szCs w:val="28"/>
        </w:rPr>
      </w:pPr>
    </w:p>
    <w:p w14:paraId="7737D617" w14:textId="77777777" w:rsidR="00B92946" w:rsidRPr="00727EE5" w:rsidRDefault="004D2FC0" w:rsidP="00B92946">
      <w:pPr>
        <w:pStyle w:val="1"/>
        <w:spacing w:before="0" w:after="0"/>
        <w:rPr>
          <w:rFonts w:ascii="Times New Roman" w:hAnsi="Times New Roman" w:cs="Times New Roman"/>
          <w:color w:val="auto"/>
          <w:sz w:val="28"/>
          <w:szCs w:val="28"/>
        </w:rPr>
      </w:pPr>
      <w:r w:rsidRPr="00727EE5">
        <w:rPr>
          <w:rFonts w:ascii="Times New Roman" w:hAnsi="Times New Roman" w:cs="Times New Roman"/>
          <w:color w:val="auto"/>
          <w:sz w:val="28"/>
          <w:szCs w:val="28"/>
        </w:rPr>
        <w:t>ПОЛОЖЕНИЕ</w:t>
      </w:r>
      <w:r w:rsidRPr="00727EE5">
        <w:rPr>
          <w:rFonts w:ascii="Times New Roman" w:hAnsi="Times New Roman" w:cs="Times New Roman"/>
          <w:color w:val="auto"/>
          <w:sz w:val="28"/>
          <w:szCs w:val="28"/>
        </w:rPr>
        <w:br/>
      </w:r>
      <w:r w:rsidR="00B92946" w:rsidRPr="00727EE5">
        <w:rPr>
          <w:rFonts w:ascii="Times New Roman" w:hAnsi="Times New Roman" w:cs="Times New Roman"/>
          <w:color w:val="auto"/>
          <w:sz w:val="28"/>
          <w:szCs w:val="28"/>
        </w:rPr>
        <w:t xml:space="preserve">об оплате труда работников </w:t>
      </w:r>
      <w:r w:rsidR="00405C15" w:rsidRPr="00727EE5">
        <w:rPr>
          <w:rFonts w:ascii="Times New Roman" w:hAnsi="Times New Roman" w:cs="Times New Roman"/>
          <w:color w:val="auto"/>
          <w:sz w:val="28"/>
          <w:szCs w:val="28"/>
        </w:rPr>
        <w:t>муниципальных</w:t>
      </w:r>
      <w:r w:rsidR="004C652F" w:rsidRPr="00727EE5">
        <w:rPr>
          <w:rFonts w:ascii="Times New Roman" w:hAnsi="Times New Roman" w:cs="Times New Roman"/>
          <w:color w:val="auto"/>
          <w:sz w:val="28"/>
          <w:szCs w:val="28"/>
        </w:rPr>
        <w:t xml:space="preserve"> казенных и бюджетных</w:t>
      </w:r>
    </w:p>
    <w:p w14:paraId="341D2672" w14:textId="77777777" w:rsidR="00193F54" w:rsidRPr="00727EE5" w:rsidRDefault="00956323" w:rsidP="00193F54">
      <w:pPr>
        <w:pStyle w:val="1"/>
        <w:spacing w:before="0" w:after="0"/>
        <w:rPr>
          <w:rFonts w:ascii="Times New Roman" w:hAnsi="Times New Roman" w:cs="Times New Roman"/>
          <w:color w:val="auto"/>
          <w:sz w:val="28"/>
          <w:szCs w:val="28"/>
        </w:rPr>
      </w:pPr>
      <w:r w:rsidRPr="00727EE5">
        <w:rPr>
          <w:rFonts w:ascii="Times New Roman" w:hAnsi="Times New Roman" w:cs="Times New Roman"/>
          <w:color w:val="auto"/>
          <w:sz w:val="28"/>
          <w:szCs w:val="28"/>
        </w:rPr>
        <w:t>у</w:t>
      </w:r>
      <w:r w:rsidR="00B92946" w:rsidRPr="00727EE5">
        <w:rPr>
          <w:rFonts w:ascii="Times New Roman" w:hAnsi="Times New Roman" w:cs="Times New Roman"/>
          <w:color w:val="auto"/>
          <w:sz w:val="28"/>
          <w:szCs w:val="28"/>
        </w:rPr>
        <w:t>чреждений</w:t>
      </w:r>
      <w:r w:rsidRPr="00727EE5">
        <w:rPr>
          <w:rFonts w:ascii="Times New Roman" w:hAnsi="Times New Roman" w:cs="Times New Roman"/>
          <w:color w:val="auto"/>
          <w:sz w:val="28"/>
          <w:szCs w:val="28"/>
        </w:rPr>
        <w:t xml:space="preserve"> культуры </w:t>
      </w:r>
      <w:r w:rsidR="004C652F" w:rsidRPr="00727EE5">
        <w:rPr>
          <w:rFonts w:ascii="Times New Roman" w:hAnsi="Times New Roman" w:cs="Times New Roman"/>
          <w:color w:val="auto"/>
          <w:sz w:val="28"/>
          <w:szCs w:val="28"/>
        </w:rPr>
        <w:t>Ейского городского поселения Ейского района</w:t>
      </w:r>
    </w:p>
    <w:p w14:paraId="5D58A114" w14:textId="77777777" w:rsidR="00B92946" w:rsidRPr="00193F54" w:rsidRDefault="00B92946" w:rsidP="00B92946">
      <w:pPr>
        <w:rPr>
          <w:rFonts w:ascii="Times New Roman" w:hAnsi="Times New Roman" w:cs="Times New Roman"/>
        </w:rPr>
      </w:pPr>
    </w:p>
    <w:p w14:paraId="2C2868EA" w14:textId="77777777" w:rsidR="004D2FC0" w:rsidRPr="004D2FC0" w:rsidRDefault="004D2FC0" w:rsidP="004D2FC0">
      <w:pPr>
        <w:pStyle w:val="1"/>
        <w:spacing w:before="0" w:after="0"/>
        <w:rPr>
          <w:rFonts w:ascii="Times New Roman" w:hAnsi="Times New Roman" w:cs="Times New Roman"/>
          <w:b w:val="0"/>
          <w:color w:val="auto"/>
          <w:sz w:val="28"/>
          <w:szCs w:val="28"/>
        </w:rPr>
      </w:pPr>
      <w:r w:rsidRPr="004D2FC0">
        <w:rPr>
          <w:rFonts w:ascii="Times New Roman" w:hAnsi="Times New Roman" w:cs="Times New Roman"/>
          <w:b w:val="0"/>
          <w:color w:val="auto"/>
          <w:sz w:val="28"/>
          <w:szCs w:val="28"/>
        </w:rPr>
        <w:t>1. Общие положения</w:t>
      </w:r>
    </w:p>
    <w:p w14:paraId="254D9B06" w14:textId="77777777" w:rsidR="004D2FC0" w:rsidRPr="004D2FC0" w:rsidRDefault="004D2FC0" w:rsidP="00E159C1">
      <w:pPr>
        <w:ind w:firstLine="0"/>
        <w:jc w:val="center"/>
        <w:rPr>
          <w:rFonts w:ascii="Times New Roman" w:hAnsi="Times New Roman" w:cs="Times New Roman"/>
          <w:sz w:val="28"/>
          <w:szCs w:val="28"/>
        </w:rPr>
      </w:pPr>
    </w:p>
    <w:p w14:paraId="2D40E9A2" w14:textId="25A3B4C7" w:rsidR="00D25BF5" w:rsidRPr="00533C4A" w:rsidRDefault="004D2FC0" w:rsidP="00F34292">
      <w:pPr>
        <w:ind w:firstLine="709"/>
        <w:rPr>
          <w:rFonts w:ascii="Times New Roman" w:hAnsi="Times New Roman" w:cs="Times New Roman"/>
          <w:sz w:val="28"/>
          <w:szCs w:val="28"/>
        </w:rPr>
      </w:pPr>
      <w:bookmarkStart w:id="0" w:name="sub_1101"/>
      <w:r w:rsidRPr="00533C4A">
        <w:rPr>
          <w:rFonts w:ascii="Times New Roman" w:hAnsi="Times New Roman" w:cs="Times New Roman"/>
          <w:sz w:val="28"/>
          <w:szCs w:val="28"/>
        </w:rPr>
        <w:t xml:space="preserve">1.1. </w:t>
      </w:r>
      <w:r w:rsidR="00153AF3" w:rsidRPr="00533C4A">
        <w:rPr>
          <w:rFonts w:ascii="Times New Roman" w:hAnsi="Times New Roman" w:cs="Times New Roman"/>
          <w:sz w:val="28"/>
          <w:szCs w:val="28"/>
        </w:rPr>
        <w:t xml:space="preserve">Настоящее </w:t>
      </w:r>
      <w:r w:rsidRPr="00533C4A">
        <w:rPr>
          <w:rFonts w:ascii="Times New Roman" w:hAnsi="Times New Roman" w:cs="Times New Roman"/>
          <w:sz w:val="28"/>
          <w:szCs w:val="28"/>
        </w:rPr>
        <w:t xml:space="preserve">Положение </w:t>
      </w:r>
      <w:r w:rsidR="00B92946" w:rsidRPr="00533C4A">
        <w:rPr>
          <w:rFonts w:ascii="Times New Roman" w:hAnsi="Times New Roman" w:cs="Times New Roman"/>
          <w:sz w:val="28"/>
          <w:szCs w:val="28"/>
        </w:rPr>
        <w:t xml:space="preserve">об оплате труда работников </w:t>
      </w:r>
      <w:r w:rsidR="00405C15">
        <w:rPr>
          <w:rFonts w:ascii="Times New Roman" w:hAnsi="Times New Roman" w:cs="Times New Roman"/>
          <w:sz w:val="28"/>
          <w:szCs w:val="28"/>
        </w:rPr>
        <w:t>муниципальных</w:t>
      </w:r>
      <w:r w:rsidR="004C652F">
        <w:rPr>
          <w:rFonts w:ascii="Times New Roman" w:hAnsi="Times New Roman" w:cs="Times New Roman"/>
          <w:sz w:val="28"/>
          <w:szCs w:val="28"/>
        </w:rPr>
        <w:t xml:space="preserve"> казенных и бюджетных</w:t>
      </w:r>
      <w:r w:rsidR="00B92946" w:rsidRPr="00533C4A">
        <w:rPr>
          <w:rFonts w:ascii="Times New Roman" w:hAnsi="Times New Roman" w:cs="Times New Roman"/>
          <w:sz w:val="28"/>
          <w:szCs w:val="28"/>
        </w:rPr>
        <w:t xml:space="preserve"> учреждений</w:t>
      </w:r>
      <w:r w:rsidR="00956323">
        <w:rPr>
          <w:rFonts w:ascii="Times New Roman" w:hAnsi="Times New Roman" w:cs="Times New Roman"/>
          <w:sz w:val="28"/>
          <w:szCs w:val="28"/>
        </w:rPr>
        <w:t xml:space="preserve"> культуры</w:t>
      </w:r>
      <w:r w:rsidR="001811E2">
        <w:rPr>
          <w:rFonts w:ascii="Times New Roman" w:hAnsi="Times New Roman" w:cs="Times New Roman"/>
          <w:sz w:val="28"/>
          <w:szCs w:val="28"/>
        </w:rPr>
        <w:t xml:space="preserve"> </w:t>
      </w:r>
      <w:r w:rsidR="004C652F">
        <w:rPr>
          <w:rFonts w:ascii="Times New Roman" w:hAnsi="Times New Roman" w:cs="Times New Roman"/>
          <w:sz w:val="28"/>
          <w:szCs w:val="28"/>
        </w:rPr>
        <w:t>Ейского городского поселения Ейского района</w:t>
      </w:r>
      <w:r w:rsidRPr="00533C4A">
        <w:rPr>
          <w:rFonts w:ascii="Times New Roman" w:hAnsi="Times New Roman" w:cs="Times New Roman"/>
          <w:sz w:val="28"/>
          <w:szCs w:val="28"/>
        </w:rPr>
        <w:t xml:space="preserve"> (далее – Положение) разработано в целях </w:t>
      </w:r>
      <w:r w:rsidR="00153AF3" w:rsidRPr="00533C4A">
        <w:rPr>
          <w:rFonts w:ascii="Times New Roman" w:hAnsi="Times New Roman" w:cs="Times New Roman"/>
          <w:sz w:val="28"/>
          <w:szCs w:val="28"/>
        </w:rPr>
        <w:t>развития кадрового потенциала, совершенствовани</w:t>
      </w:r>
      <w:r w:rsidR="00BF1649" w:rsidRPr="00533C4A">
        <w:rPr>
          <w:rFonts w:ascii="Times New Roman" w:hAnsi="Times New Roman" w:cs="Times New Roman"/>
          <w:sz w:val="28"/>
          <w:szCs w:val="28"/>
        </w:rPr>
        <w:t>я</w:t>
      </w:r>
      <w:r w:rsidR="00153AF3" w:rsidRPr="00533C4A">
        <w:rPr>
          <w:rFonts w:ascii="Times New Roman" w:hAnsi="Times New Roman" w:cs="Times New Roman"/>
          <w:sz w:val="28"/>
          <w:szCs w:val="28"/>
        </w:rPr>
        <w:t xml:space="preserve"> систем оплаты труда работников</w:t>
      </w:r>
      <w:r w:rsidRPr="00533C4A">
        <w:rPr>
          <w:rFonts w:ascii="Times New Roman" w:hAnsi="Times New Roman" w:cs="Times New Roman"/>
          <w:sz w:val="28"/>
          <w:szCs w:val="28"/>
        </w:rPr>
        <w:t>, усиления материальной заинтересованности в повышении эффективности и результативности их труда</w:t>
      </w:r>
      <w:r w:rsidR="00153AF3" w:rsidRPr="00533C4A">
        <w:rPr>
          <w:rFonts w:ascii="Times New Roman" w:hAnsi="Times New Roman" w:cs="Times New Roman"/>
          <w:sz w:val="28"/>
          <w:szCs w:val="28"/>
        </w:rPr>
        <w:t xml:space="preserve"> и</w:t>
      </w:r>
      <w:r w:rsidR="00AB1A09" w:rsidRPr="00533C4A">
        <w:rPr>
          <w:rFonts w:ascii="Times New Roman" w:hAnsi="Times New Roman" w:cs="Times New Roman"/>
          <w:sz w:val="28"/>
          <w:szCs w:val="28"/>
        </w:rPr>
        <w:t> </w:t>
      </w:r>
      <w:r w:rsidR="00533C4A" w:rsidRPr="00533C4A">
        <w:rPr>
          <w:rFonts w:ascii="Times New Roman" w:hAnsi="Times New Roman" w:cs="Times New Roman"/>
          <w:sz w:val="28"/>
          <w:szCs w:val="28"/>
        </w:rPr>
        <w:t xml:space="preserve">устанавливает единые принципы построения системы оплаты труда работников </w:t>
      </w:r>
      <w:r w:rsidR="00405C15">
        <w:rPr>
          <w:rFonts w:ascii="Times New Roman" w:hAnsi="Times New Roman" w:cs="Times New Roman"/>
          <w:sz w:val="28"/>
          <w:szCs w:val="28"/>
        </w:rPr>
        <w:t>муниципальных</w:t>
      </w:r>
      <w:r w:rsidR="004C652F">
        <w:rPr>
          <w:rFonts w:ascii="Times New Roman" w:hAnsi="Times New Roman" w:cs="Times New Roman"/>
          <w:sz w:val="28"/>
          <w:szCs w:val="28"/>
        </w:rPr>
        <w:t xml:space="preserve"> казенных и бюджетных учреждений культуры Ейского городского поселения Ейского района </w:t>
      </w:r>
      <w:r w:rsidR="006332AB">
        <w:rPr>
          <w:rFonts w:ascii="Times New Roman" w:hAnsi="Times New Roman" w:cs="Times New Roman"/>
          <w:sz w:val="28"/>
          <w:szCs w:val="28"/>
        </w:rPr>
        <w:t>(далее соответственно – У</w:t>
      </w:r>
      <w:r w:rsidR="00533C4A" w:rsidRPr="00533C4A">
        <w:rPr>
          <w:rFonts w:ascii="Times New Roman" w:hAnsi="Times New Roman" w:cs="Times New Roman"/>
          <w:sz w:val="28"/>
          <w:szCs w:val="28"/>
        </w:rPr>
        <w:t>чреждения).</w:t>
      </w:r>
    </w:p>
    <w:p w14:paraId="3CF22F8E" w14:textId="3AA93D0A" w:rsidR="00684F4E" w:rsidRDefault="00533C4A" w:rsidP="001811E2">
      <w:pPr>
        <w:tabs>
          <w:tab w:val="right" w:pos="9632"/>
        </w:tabs>
        <w:ind w:firstLine="709"/>
        <w:rPr>
          <w:rFonts w:ascii="Times New Roman" w:hAnsi="Times New Roman" w:cs="Times New Roman"/>
          <w:sz w:val="28"/>
          <w:szCs w:val="28"/>
        </w:rPr>
      </w:pPr>
      <w:r>
        <w:rPr>
          <w:rFonts w:ascii="Times New Roman" w:hAnsi="Times New Roman" w:cs="Times New Roman"/>
          <w:sz w:val="28"/>
          <w:szCs w:val="28"/>
        </w:rPr>
        <w:t>1.</w:t>
      </w:r>
      <w:r w:rsidR="00EF42C8" w:rsidRPr="00EF42C8">
        <w:rPr>
          <w:rFonts w:ascii="Times New Roman" w:hAnsi="Times New Roman" w:cs="Times New Roman"/>
          <w:sz w:val="28"/>
          <w:szCs w:val="28"/>
        </w:rPr>
        <w:t>2</w:t>
      </w:r>
      <w:r>
        <w:rPr>
          <w:rFonts w:ascii="Times New Roman" w:hAnsi="Times New Roman" w:cs="Times New Roman"/>
          <w:sz w:val="28"/>
          <w:szCs w:val="28"/>
        </w:rPr>
        <w:t xml:space="preserve">. </w:t>
      </w:r>
      <w:r w:rsidR="001811E2">
        <w:rPr>
          <w:rFonts w:ascii="Times New Roman" w:hAnsi="Times New Roman" w:cs="Times New Roman"/>
          <w:sz w:val="28"/>
          <w:szCs w:val="28"/>
        </w:rPr>
        <w:t xml:space="preserve"> Настоящее положение разработано в соответствии с Трудовым кодексом РФ, </w:t>
      </w:r>
      <w:r>
        <w:rPr>
          <w:rFonts w:ascii="Times New Roman" w:hAnsi="Times New Roman" w:cs="Times New Roman"/>
          <w:sz w:val="28"/>
          <w:szCs w:val="28"/>
        </w:rPr>
        <w:t>Перечень нормативных правовых актов, являющихся основанием для принятия Поло</w:t>
      </w:r>
      <w:r w:rsidR="007978D0">
        <w:rPr>
          <w:rFonts w:ascii="Times New Roman" w:hAnsi="Times New Roman" w:cs="Times New Roman"/>
          <w:sz w:val="28"/>
          <w:szCs w:val="28"/>
        </w:rPr>
        <w:t>жения</w:t>
      </w:r>
      <w:r w:rsidR="001811E2">
        <w:rPr>
          <w:rFonts w:ascii="Times New Roman" w:hAnsi="Times New Roman" w:cs="Times New Roman"/>
          <w:sz w:val="28"/>
          <w:szCs w:val="28"/>
        </w:rPr>
        <w:t xml:space="preserve">, </w:t>
      </w:r>
      <w:r w:rsidR="000751A9">
        <w:rPr>
          <w:rFonts w:ascii="Times New Roman" w:hAnsi="Times New Roman" w:cs="Times New Roman"/>
          <w:sz w:val="28"/>
          <w:szCs w:val="28"/>
        </w:rPr>
        <w:t>П</w:t>
      </w:r>
      <w:r w:rsidR="00153AF3" w:rsidRPr="008F4D25">
        <w:rPr>
          <w:rFonts w:ascii="Times New Roman" w:hAnsi="Times New Roman" w:cs="Times New Roman"/>
          <w:sz w:val="28"/>
          <w:szCs w:val="28"/>
        </w:rPr>
        <w:t>остановлени</w:t>
      </w:r>
      <w:r w:rsidR="00AB1A09" w:rsidRPr="008F4D25">
        <w:rPr>
          <w:rFonts w:ascii="Times New Roman" w:hAnsi="Times New Roman" w:cs="Times New Roman"/>
          <w:sz w:val="28"/>
          <w:szCs w:val="28"/>
        </w:rPr>
        <w:t>е</w:t>
      </w:r>
      <w:bookmarkEnd w:id="0"/>
      <w:r w:rsidR="000751A9">
        <w:rPr>
          <w:rFonts w:ascii="Times New Roman" w:hAnsi="Times New Roman" w:cs="Times New Roman"/>
          <w:sz w:val="28"/>
          <w:szCs w:val="28"/>
        </w:rPr>
        <w:t xml:space="preserve"> </w:t>
      </w:r>
      <w:r w:rsidR="00E1209E" w:rsidRPr="008F4D25">
        <w:rPr>
          <w:rFonts w:ascii="Times New Roman" w:hAnsi="Times New Roman" w:cs="Times New Roman"/>
          <w:sz w:val="28"/>
          <w:szCs w:val="28"/>
        </w:rPr>
        <w:t xml:space="preserve">администрации Ейского городского поселения Ейского района от </w:t>
      </w:r>
      <w:r w:rsidR="008F4D25" w:rsidRPr="008F4D25">
        <w:rPr>
          <w:rFonts w:ascii="Times New Roman" w:hAnsi="Times New Roman" w:cs="Times New Roman"/>
          <w:sz w:val="28"/>
          <w:szCs w:val="28"/>
        </w:rPr>
        <w:t>5 сентября 2024 года</w:t>
      </w:r>
      <w:r w:rsidR="00E1209E" w:rsidRPr="008F4D25">
        <w:rPr>
          <w:rFonts w:ascii="Times New Roman" w:hAnsi="Times New Roman" w:cs="Times New Roman"/>
          <w:sz w:val="28"/>
          <w:szCs w:val="28"/>
        </w:rPr>
        <w:t xml:space="preserve"> № </w:t>
      </w:r>
      <w:r w:rsidR="008F4D25" w:rsidRPr="008F4D25">
        <w:rPr>
          <w:rFonts w:ascii="Times New Roman" w:hAnsi="Times New Roman" w:cs="Times New Roman"/>
          <w:sz w:val="28"/>
          <w:szCs w:val="28"/>
        </w:rPr>
        <w:t>1130</w:t>
      </w:r>
      <w:r w:rsidR="00E1209E" w:rsidRPr="008F4D25">
        <w:rPr>
          <w:rFonts w:ascii="Times New Roman" w:hAnsi="Times New Roman" w:cs="Times New Roman"/>
          <w:sz w:val="28"/>
          <w:szCs w:val="28"/>
        </w:rPr>
        <w:t xml:space="preserve"> «Об утверждении Положения об установлении отраслевых систем оплаты труда работников муниципальных учреждений</w:t>
      </w:r>
      <w:r w:rsidR="000751A9">
        <w:rPr>
          <w:rFonts w:ascii="Times New Roman" w:hAnsi="Times New Roman" w:cs="Times New Roman"/>
          <w:sz w:val="28"/>
          <w:szCs w:val="28"/>
        </w:rPr>
        <w:t xml:space="preserve"> </w:t>
      </w:r>
      <w:r w:rsidR="00E1209E" w:rsidRPr="008F4D25">
        <w:rPr>
          <w:rFonts w:ascii="Times New Roman" w:hAnsi="Times New Roman" w:cs="Times New Roman"/>
          <w:sz w:val="28"/>
          <w:szCs w:val="28"/>
        </w:rPr>
        <w:t>Ейского городского поселения Ейского района»</w:t>
      </w:r>
      <w:r w:rsidR="001811E2">
        <w:rPr>
          <w:rFonts w:ascii="Times New Roman" w:hAnsi="Times New Roman" w:cs="Times New Roman"/>
          <w:sz w:val="28"/>
          <w:szCs w:val="28"/>
        </w:rPr>
        <w:t xml:space="preserve">, </w:t>
      </w:r>
      <w:r w:rsidR="00684F4E">
        <w:rPr>
          <w:rFonts w:ascii="Times New Roman" w:hAnsi="Times New Roman" w:cs="Times New Roman"/>
          <w:sz w:val="28"/>
          <w:szCs w:val="28"/>
        </w:rPr>
        <w:t>иные нормативные правовые акты</w:t>
      </w:r>
      <w:r w:rsidR="004C652F">
        <w:rPr>
          <w:rFonts w:ascii="Times New Roman" w:hAnsi="Times New Roman" w:cs="Times New Roman"/>
          <w:sz w:val="28"/>
          <w:szCs w:val="28"/>
        </w:rPr>
        <w:t>,</w:t>
      </w:r>
      <w:r w:rsidR="000751A9">
        <w:rPr>
          <w:rFonts w:ascii="Times New Roman" w:hAnsi="Times New Roman" w:cs="Times New Roman"/>
          <w:sz w:val="28"/>
          <w:szCs w:val="28"/>
        </w:rPr>
        <w:t xml:space="preserve"> </w:t>
      </w:r>
      <w:r w:rsidR="00684F4E">
        <w:rPr>
          <w:rFonts w:ascii="Times New Roman" w:hAnsi="Times New Roman" w:cs="Times New Roman"/>
          <w:sz w:val="28"/>
          <w:szCs w:val="28"/>
        </w:rPr>
        <w:t>регулирующие вопросы оплаты труда.</w:t>
      </w:r>
    </w:p>
    <w:p w14:paraId="321737F3" w14:textId="77777777" w:rsidR="00844E45" w:rsidRPr="0009115B" w:rsidRDefault="00680A13" w:rsidP="00844E45">
      <w:pPr>
        <w:ind w:firstLine="709"/>
        <w:rPr>
          <w:rFonts w:ascii="Times New Roman" w:hAnsi="Times New Roman" w:cs="Times New Roman"/>
          <w:sz w:val="28"/>
          <w:szCs w:val="28"/>
        </w:rPr>
      </w:pPr>
      <w:r>
        <w:rPr>
          <w:rFonts w:ascii="Times New Roman" w:hAnsi="Times New Roman" w:cs="Times New Roman"/>
          <w:sz w:val="28"/>
          <w:szCs w:val="28"/>
        </w:rPr>
        <w:t>1.</w:t>
      </w:r>
      <w:r w:rsidR="00EF42C8" w:rsidRPr="004467D3">
        <w:rPr>
          <w:rFonts w:ascii="Times New Roman" w:hAnsi="Times New Roman" w:cs="Times New Roman"/>
          <w:sz w:val="28"/>
          <w:szCs w:val="28"/>
        </w:rPr>
        <w:t>3</w:t>
      </w:r>
      <w:r w:rsidR="00844E45">
        <w:rPr>
          <w:rFonts w:ascii="Times New Roman" w:hAnsi="Times New Roman" w:cs="Times New Roman"/>
          <w:sz w:val="28"/>
          <w:szCs w:val="28"/>
        </w:rPr>
        <w:t>. Положение разработано</w:t>
      </w:r>
      <w:r w:rsidR="00844E45" w:rsidRPr="0009115B">
        <w:rPr>
          <w:rFonts w:ascii="Times New Roman" w:hAnsi="Times New Roman" w:cs="Times New Roman"/>
          <w:sz w:val="28"/>
          <w:szCs w:val="28"/>
        </w:rPr>
        <w:t xml:space="preserve"> с учетом:</w:t>
      </w:r>
    </w:p>
    <w:p w14:paraId="3FCA2531" w14:textId="77777777" w:rsidR="00844E45" w:rsidRPr="0009115B" w:rsidRDefault="00D47207" w:rsidP="00844E45">
      <w:pPr>
        <w:ind w:firstLine="709"/>
        <w:rPr>
          <w:rFonts w:ascii="Times New Roman" w:hAnsi="Times New Roman" w:cs="Times New Roman"/>
          <w:sz w:val="28"/>
          <w:szCs w:val="28"/>
        </w:rPr>
      </w:pPr>
      <w:r>
        <w:rPr>
          <w:rFonts w:ascii="Times New Roman" w:hAnsi="Times New Roman" w:cs="Times New Roman"/>
          <w:sz w:val="28"/>
          <w:szCs w:val="28"/>
        </w:rPr>
        <w:t>Е</w:t>
      </w:r>
      <w:r w:rsidR="00844E45" w:rsidRPr="0009115B">
        <w:rPr>
          <w:rFonts w:ascii="Times New Roman" w:hAnsi="Times New Roman" w:cs="Times New Roman"/>
          <w:sz w:val="28"/>
          <w:szCs w:val="28"/>
        </w:rPr>
        <w:t>диного тарифно-квалификационного справочника работ и профессий рабочих;</w:t>
      </w:r>
    </w:p>
    <w:p w14:paraId="4901A051" w14:textId="77777777" w:rsidR="00844E45" w:rsidRPr="0009115B" w:rsidRDefault="00D47207" w:rsidP="00844E45">
      <w:pPr>
        <w:ind w:firstLine="709"/>
        <w:rPr>
          <w:rFonts w:ascii="Times New Roman" w:hAnsi="Times New Roman" w:cs="Times New Roman"/>
          <w:sz w:val="28"/>
          <w:szCs w:val="28"/>
        </w:rPr>
      </w:pPr>
      <w:r>
        <w:rPr>
          <w:rFonts w:ascii="Times New Roman" w:hAnsi="Times New Roman" w:cs="Times New Roman"/>
          <w:sz w:val="28"/>
          <w:szCs w:val="28"/>
        </w:rPr>
        <w:t>Е</w:t>
      </w:r>
      <w:r w:rsidR="00844E45" w:rsidRPr="0009115B">
        <w:rPr>
          <w:rFonts w:ascii="Times New Roman" w:hAnsi="Times New Roman" w:cs="Times New Roman"/>
          <w:sz w:val="28"/>
          <w:szCs w:val="28"/>
        </w:rPr>
        <w:t>диного квалификационного справочника должностей руковод</w:t>
      </w:r>
      <w:r w:rsidR="00844E45">
        <w:rPr>
          <w:rFonts w:ascii="Times New Roman" w:hAnsi="Times New Roman" w:cs="Times New Roman"/>
          <w:sz w:val="28"/>
          <w:szCs w:val="28"/>
        </w:rPr>
        <w:t>ителей, специалистов и служащих или профессиональных стандартов;</w:t>
      </w:r>
    </w:p>
    <w:p w14:paraId="5E702342" w14:textId="77777777" w:rsidR="00844E45" w:rsidRDefault="00844E45" w:rsidP="00844E45">
      <w:pPr>
        <w:ind w:firstLine="709"/>
        <w:rPr>
          <w:rFonts w:ascii="Times New Roman" w:hAnsi="Times New Roman" w:cs="Times New Roman"/>
          <w:sz w:val="28"/>
          <w:szCs w:val="28"/>
        </w:rPr>
      </w:pPr>
      <w:r w:rsidRPr="0009115B">
        <w:rPr>
          <w:rFonts w:ascii="Times New Roman" w:hAnsi="Times New Roman" w:cs="Times New Roman"/>
          <w:sz w:val="28"/>
          <w:szCs w:val="28"/>
        </w:rPr>
        <w:t>государственных гарантий по оплате труда;</w:t>
      </w:r>
    </w:p>
    <w:p w14:paraId="0F058108" w14:textId="77777777" w:rsidR="00010FD0" w:rsidRPr="00010FD0" w:rsidRDefault="00010FD0" w:rsidP="00010FD0">
      <w:pPr>
        <w:ind w:firstLine="709"/>
        <w:rPr>
          <w:rFonts w:ascii="Times New Roman" w:hAnsi="Times New Roman" w:cs="Times New Roman"/>
          <w:sz w:val="28"/>
          <w:szCs w:val="28"/>
        </w:rPr>
      </w:pPr>
      <w:r w:rsidRPr="00010FD0">
        <w:rPr>
          <w:rFonts w:ascii="Times New Roman" w:hAnsi="Times New Roman" w:cs="Times New Roman"/>
          <w:sz w:val="28"/>
          <w:szCs w:val="28"/>
        </w:rPr>
        <w:t>размеров окладов (должностных окладов), ставок заработной платы по профессиональным квалификационным группам;</w:t>
      </w:r>
    </w:p>
    <w:p w14:paraId="6133D284" w14:textId="77777777" w:rsidR="00010FD0" w:rsidRPr="00010FD0" w:rsidRDefault="00010FD0" w:rsidP="00402402">
      <w:pPr>
        <w:tabs>
          <w:tab w:val="left" w:pos="709"/>
        </w:tabs>
        <w:ind w:firstLine="709"/>
        <w:rPr>
          <w:rFonts w:ascii="Times New Roman" w:hAnsi="Times New Roman" w:cs="Times New Roman"/>
          <w:sz w:val="28"/>
          <w:szCs w:val="28"/>
        </w:rPr>
      </w:pPr>
      <w:r w:rsidRPr="00010FD0">
        <w:rPr>
          <w:rFonts w:ascii="Times New Roman" w:hAnsi="Times New Roman" w:cs="Times New Roman"/>
          <w:sz w:val="28"/>
          <w:szCs w:val="28"/>
        </w:rPr>
        <w:t>перечня видов выплат компенсационного характера;</w:t>
      </w:r>
    </w:p>
    <w:p w14:paraId="1C1FFE27" w14:textId="77777777" w:rsidR="00010FD0" w:rsidRPr="0009115B" w:rsidRDefault="00010FD0" w:rsidP="00010FD0">
      <w:pPr>
        <w:ind w:firstLine="709"/>
        <w:rPr>
          <w:rFonts w:ascii="Times New Roman" w:hAnsi="Times New Roman" w:cs="Times New Roman"/>
          <w:sz w:val="28"/>
          <w:szCs w:val="28"/>
        </w:rPr>
      </w:pPr>
      <w:r w:rsidRPr="00010FD0">
        <w:rPr>
          <w:rFonts w:ascii="Times New Roman" w:hAnsi="Times New Roman" w:cs="Times New Roman"/>
          <w:sz w:val="28"/>
          <w:szCs w:val="28"/>
        </w:rPr>
        <w:t>перечня видов выплат стимулирующего характера;</w:t>
      </w:r>
    </w:p>
    <w:p w14:paraId="1265DCBC" w14:textId="77777777" w:rsidR="001B0FBA" w:rsidRDefault="00010FD0" w:rsidP="00402402">
      <w:pPr>
        <w:tabs>
          <w:tab w:val="left" w:pos="709"/>
        </w:tabs>
        <w:ind w:firstLine="709"/>
        <w:rPr>
          <w:rFonts w:ascii="Times New Roman" w:hAnsi="Times New Roman" w:cs="Times New Roman"/>
          <w:sz w:val="28"/>
          <w:szCs w:val="28"/>
        </w:rPr>
      </w:pPr>
      <w:r w:rsidRPr="00010FD0">
        <w:rPr>
          <w:rFonts w:ascii="Times New Roman" w:hAnsi="Times New Roman" w:cs="Times New Roman"/>
          <w:sz w:val="28"/>
          <w:szCs w:val="28"/>
        </w:rPr>
        <w:t>рекомендаций Российской трехсторонней комиссии по регулированию социально-трудовых отношений, краевой трехсторонней комиссии по регулированию социально-трудовых отношений</w:t>
      </w:r>
      <w:r w:rsidR="00D47207">
        <w:rPr>
          <w:rFonts w:ascii="Times New Roman" w:hAnsi="Times New Roman" w:cs="Times New Roman"/>
          <w:sz w:val="28"/>
          <w:szCs w:val="28"/>
        </w:rPr>
        <w:t>.</w:t>
      </w:r>
    </w:p>
    <w:p w14:paraId="68D1E579" w14:textId="77777777" w:rsidR="003C563F" w:rsidRDefault="00680A13" w:rsidP="00402402">
      <w:pPr>
        <w:tabs>
          <w:tab w:val="left" w:pos="709"/>
        </w:tabs>
        <w:ind w:firstLine="709"/>
        <w:rPr>
          <w:rFonts w:ascii="Times New Roman" w:hAnsi="Times New Roman" w:cs="Times New Roman"/>
          <w:sz w:val="28"/>
          <w:szCs w:val="28"/>
        </w:rPr>
      </w:pPr>
      <w:r>
        <w:rPr>
          <w:rFonts w:ascii="Times New Roman" w:hAnsi="Times New Roman" w:cs="Times New Roman"/>
          <w:sz w:val="28"/>
          <w:szCs w:val="28"/>
        </w:rPr>
        <w:lastRenderedPageBreak/>
        <w:t>1.</w:t>
      </w:r>
      <w:r w:rsidR="00EF42C8" w:rsidRPr="00EF42C8">
        <w:rPr>
          <w:rFonts w:ascii="Times New Roman" w:hAnsi="Times New Roman" w:cs="Times New Roman"/>
          <w:sz w:val="28"/>
          <w:szCs w:val="28"/>
        </w:rPr>
        <w:t>4</w:t>
      </w:r>
      <w:r w:rsidR="0009115B">
        <w:rPr>
          <w:rFonts w:ascii="Times New Roman" w:hAnsi="Times New Roman" w:cs="Times New Roman"/>
          <w:sz w:val="28"/>
          <w:szCs w:val="28"/>
        </w:rPr>
        <w:t xml:space="preserve">. </w:t>
      </w:r>
      <w:r w:rsidR="00D47207">
        <w:rPr>
          <w:rFonts w:ascii="Times New Roman" w:hAnsi="Times New Roman" w:cs="Times New Roman"/>
          <w:sz w:val="28"/>
          <w:szCs w:val="28"/>
        </w:rPr>
        <w:t>Системы</w:t>
      </w:r>
      <w:r w:rsidR="000751A9">
        <w:rPr>
          <w:rFonts w:ascii="Times New Roman" w:hAnsi="Times New Roman" w:cs="Times New Roman"/>
          <w:sz w:val="28"/>
          <w:szCs w:val="28"/>
        </w:rPr>
        <w:t xml:space="preserve"> </w:t>
      </w:r>
      <w:r w:rsidR="0009115B" w:rsidRPr="0009115B">
        <w:rPr>
          <w:rFonts w:ascii="Times New Roman" w:hAnsi="Times New Roman" w:cs="Times New Roman"/>
          <w:sz w:val="28"/>
          <w:szCs w:val="28"/>
        </w:rPr>
        <w:t>оплаты труда работников учреждений, включающие размеры окладов (должностных окладов), ставок заработной платы, выплаты компенсационного и стимулирующего характера, устанавливаются коллективными договорами, соглашениями, локальными нормативными актами в соответствии с действующим законодательством Российской Федерации, а также настоящим Положением</w:t>
      </w:r>
      <w:r w:rsidR="0009115B">
        <w:rPr>
          <w:rFonts w:ascii="Times New Roman" w:hAnsi="Times New Roman" w:cs="Times New Roman"/>
          <w:sz w:val="28"/>
          <w:szCs w:val="28"/>
        </w:rPr>
        <w:t>.</w:t>
      </w:r>
    </w:p>
    <w:p w14:paraId="575D303E" w14:textId="77777777" w:rsidR="001B0FBA" w:rsidRDefault="001B0FBA" w:rsidP="0009115B">
      <w:pPr>
        <w:ind w:firstLine="709"/>
        <w:rPr>
          <w:rFonts w:ascii="Times New Roman" w:hAnsi="Times New Roman" w:cs="Times New Roman"/>
          <w:sz w:val="28"/>
          <w:szCs w:val="28"/>
        </w:rPr>
      </w:pPr>
      <w:r w:rsidRPr="00DD6547">
        <w:rPr>
          <w:rFonts w:ascii="Times New Roman" w:hAnsi="Times New Roman" w:cs="Times New Roman"/>
          <w:sz w:val="28"/>
          <w:szCs w:val="28"/>
        </w:rPr>
        <w:t>1.5.</w:t>
      </w:r>
      <w:r w:rsidRPr="001B0FBA">
        <w:rPr>
          <w:rFonts w:ascii="Times New Roman" w:hAnsi="Times New Roman" w:cs="Times New Roman"/>
          <w:sz w:val="28"/>
          <w:szCs w:val="28"/>
        </w:rPr>
        <w:t>При изменении (совершенствовании) отраслевых систем оплаты труда сумма выплат работнику по должностному окладу, доплат и надбавок, установленных в процентном отношении к должностному окладу, фиксированных ежемесячных выплат, установленных в абсолютном размере, не может быть в абсолютном выражении меньше суммы выплат по должностному окладу, доплат и надбавок, установленных в процентном отношении к должностному окладу, фиксированных ежемесячных выплат, установленных в абсолютном размере, в действующих системах оплаты труда при условии сохранения объема трудовых (должностных) обязанностей работников и выполнения ими работ той же квалификации.</w:t>
      </w:r>
    </w:p>
    <w:p w14:paraId="2D1099D5" w14:textId="77777777" w:rsidR="00680A13" w:rsidRDefault="00C95A4E" w:rsidP="00680A13">
      <w:pPr>
        <w:ind w:firstLine="709"/>
        <w:rPr>
          <w:rFonts w:ascii="Times New Roman" w:hAnsi="Times New Roman" w:cs="Times New Roman"/>
          <w:sz w:val="28"/>
          <w:szCs w:val="28"/>
        </w:rPr>
      </w:pPr>
      <w:r>
        <w:rPr>
          <w:rFonts w:ascii="Times New Roman" w:hAnsi="Times New Roman" w:cs="Times New Roman"/>
          <w:sz w:val="28"/>
          <w:szCs w:val="28"/>
        </w:rPr>
        <w:t>1.</w:t>
      </w:r>
      <w:r w:rsidR="001B0FBA">
        <w:rPr>
          <w:rFonts w:ascii="Times New Roman" w:hAnsi="Times New Roman" w:cs="Times New Roman"/>
          <w:sz w:val="28"/>
          <w:szCs w:val="28"/>
        </w:rPr>
        <w:t>6</w:t>
      </w:r>
      <w:r w:rsidR="00680A13" w:rsidRPr="00680A13">
        <w:rPr>
          <w:rFonts w:ascii="Times New Roman" w:hAnsi="Times New Roman" w:cs="Times New Roman"/>
          <w:sz w:val="28"/>
          <w:szCs w:val="28"/>
        </w:rPr>
        <w:t>.</w:t>
      </w:r>
      <w:r w:rsidR="000C3728">
        <w:rPr>
          <w:rFonts w:ascii="Times New Roman" w:hAnsi="Times New Roman" w:cs="Times New Roman"/>
          <w:sz w:val="28"/>
          <w:szCs w:val="28"/>
        </w:rPr>
        <w:t> </w:t>
      </w:r>
      <w:r w:rsidR="00680A13" w:rsidRPr="00680A13">
        <w:rPr>
          <w:rFonts w:ascii="Times New Roman" w:hAnsi="Times New Roman" w:cs="Times New Roman"/>
          <w:sz w:val="28"/>
          <w:szCs w:val="28"/>
        </w:rPr>
        <w:t>Заработная плата работников учреждений (без учета выплат стимулирующего характера) при совершенствовании системы оплаты труда не может быть меньше заработной платы (без учета выплат стимулирующего характера), выплачиваемой работникам до ее изменения, при условии сохранения объема трудовых (должностных) обязанностей работников и выполнения ими работ той же квалификации.</w:t>
      </w:r>
    </w:p>
    <w:p w14:paraId="70EA5C03" w14:textId="77777777" w:rsidR="00057A25" w:rsidRDefault="00C95A4E" w:rsidP="001811E2">
      <w:pPr>
        <w:ind w:firstLine="709"/>
        <w:rPr>
          <w:rFonts w:ascii="Times New Roman" w:hAnsi="Times New Roman" w:cs="Times New Roman"/>
          <w:sz w:val="28"/>
          <w:szCs w:val="28"/>
        </w:rPr>
      </w:pPr>
      <w:r w:rsidRPr="00C95A4E">
        <w:rPr>
          <w:rFonts w:ascii="Times New Roman" w:hAnsi="Times New Roman" w:cs="Times New Roman"/>
          <w:sz w:val="28"/>
          <w:szCs w:val="28"/>
        </w:rPr>
        <w:t>1.</w:t>
      </w:r>
      <w:r w:rsidR="005E5C2C">
        <w:rPr>
          <w:rFonts w:ascii="Times New Roman" w:hAnsi="Times New Roman" w:cs="Times New Roman"/>
          <w:sz w:val="28"/>
          <w:szCs w:val="28"/>
        </w:rPr>
        <w:t>7</w:t>
      </w:r>
      <w:r w:rsidRPr="00C95A4E">
        <w:rPr>
          <w:rFonts w:ascii="Times New Roman" w:hAnsi="Times New Roman" w:cs="Times New Roman"/>
          <w:sz w:val="28"/>
          <w:szCs w:val="28"/>
        </w:rPr>
        <w:t xml:space="preserve">. Оплата </w:t>
      </w:r>
      <w:r w:rsidRPr="008F270C">
        <w:rPr>
          <w:rFonts w:ascii="Times New Roman" w:hAnsi="Times New Roman" w:cs="Times New Roman"/>
          <w:sz w:val="28"/>
          <w:szCs w:val="28"/>
        </w:rPr>
        <w:t>труда работников учреждени</w:t>
      </w:r>
      <w:r w:rsidR="008F270C" w:rsidRPr="008F270C">
        <w:rPr>
          <w:rFonts w:ascii="Times New Roman" w:hAnsi="Times New Roman" w:cs="Times New Roman"/>
          <w:sz w:val="28"/>
          <w:szCs w:val="28"/>
        </w:rPr>
        <w:t>й</w:t>
      </w:r>
      <w:r w:rsidRPr="00C95A4E">
        <w:rPr>
          <w:rFonts w:ascii="Times New Roman" w:hAnsi="Times New Roman" w:cs="Times New Roman"/>
          <w:sz w:val="28"/>
          <w:szCs w:val="28"/>
        </w:rPr>
        <w:t xml:space="preserve"> производится в пределах фонда оплаты труда, утвержденного в план</w:t>
      </w:r>
      <w:r w:rsidR="00EC083A">
        <w:rPr>
          <w:rFonts w:ascii="Times New Roman" w:hAnsi="Times New Roman" w:cs="Times New Roman"/>
          <w:sz w:val="28"/>
          <w:szCs w:val="28"/>
        </w:rPr>
        <w:t>ах</w:t>
      </w:r>
      <w:r w:rsidRPr="00C95A4E">
        <w:rPr>
          <w:rFonts w:ascii="Times New Roman" w:hAnsi="Times New Roman" w:cs="Times New Roman"/>
          <w:sz w:val="28"/>
          <w:szCs w:val="28"/>
        </w:rPr>
        <w:t xml:space="preserve"> финансово</w:t>
      </w:r>
      <w:r w:rsidR="00402402">
        <w:rPr>
          <w:rFonts w:ascii="Times New Roman" w:hAnsi="Times New Roman" w:cs="Times New Roman"/>
          <w:sz w:val="28"/>
          <w:szCs w:val="28"/>
        </w:rPr>
        <w:t>-</w:t>
      </w:r>
      <w:r w:rsidRPr="00C95A4E">
        <w:rPr>
          <w:rFonts w:ascii="Times New Roman" w:hAnsi="Times New Roman" w:cs="Times New Roman"/>
          <w:sz w:val="28"/>
          <w:szCs w:val="28"/>
        </w:rPr>
        <w:t>хозяйственной деятельности</w:t>
      </w:r>
      <w:r w:rsidR="005E5C2C">
        <w:rPr>
          <w:rFonts w:ascii="Times New Roman" w:hAnsi="Times New Roman" w:cs="Times New Roman"/>
          <w:sz w:val="28"/>
          <w:szCs w:val="28"/>
        </w:rPr>
        <w:t xml:space="preserve"> или</w:t>
      </w:r>
      <w:r w:rsidR="00D47207">
        <w:rPr>
          <w:rFonts w:ascii="Times New Roman" w:hAnsi="Times New Roman" w:cs="Times New Roman"/>
          <w:sz w:val="28"/>
          <w:szCs w:val="28"/>
        </w:rPr>
        <w:t xml:space="preserve"> бюджетных сметах</w:t>
      </w:r>
      <w:r w:rsidRPr="00C95A4E">
        <w:rPr>
          <w:rFonts w:ascii="Times New Roman" w:hAnsi="Times New Roman" w:cs="Times New Roman"/>
          <w:sz w:val="28"/>
          <w:szCs w:val="28"/>
        </w:rPr>
        <w:t xml:space="preserve"> учреждени</w:t>
      </w:r>
      <w:r w:rsidR="00EC083A">
        <w:rPr>
          <w:rFonts w:ascii="Times New Roman" w:hAnsi="Times New Roman" w:cs="Times New Roman"/>
          <w:sz w:val="28"/>
          <w:szCs w:val="28"/>
        </w:rPr>
        <w:t>й</w:t>
      </w:r>
      <w:r w:rsidRPr="00C95A4E">
        <w:rPr>
          <w:rFonts w:ascii="Times New Roman" w:hAnsi="Times New Roman" w:cs="Times New Roman"/>
          <w:sz w:val="28"/>
          <w:szCs w:val="28"/>
        </w:rPr>
        <w:t xml:space="preserve"> на соответствующий финансовый год.</w:t>
      </w:r>
    </w:p>
    <w:p w14:paraId="69D8E4E9" w14:textId="77777777" w:rsidR="00680D07" w:rsidRDefault="00680D07" w:rsidP="00057A25">
      <w:pPr>
        <w:ind w:firstLine="709"/>
        <w:rPr>
          <w:rFonts w:ascii="Times New Roman" w:hAnsi="Times New Roman" w:cs="Times New Roman"/>
          <w:sz w:val="28"/>
          <w:szCs w:val="28"/>
        </w:rPr>
      </w:pPr>
      <w:r>
        <w:rPr>
          <w:rFonts w:ascii="Times New Roman" w:hAnsi="Times New Roman" w:cs="Times New Roman"/>
          <w:sz w:val="28"/>
          <w:szCs w:val="28"/>
        </w:rPr>
        <w:t xml:space="preserve">Фонд оплаты труда работников муниципальных казенных и бюджетных учреждений культуры из бюджета Ейского городского поселения Ейского района на очередной финансовый год </w:t>
      </w:r>
      <w:r w:rsidR="005E5C2C">
        <w:rPr>
          <w:rFonts w:ascii="Times New Roman" w:hAnsi="Times New Roman" w:cs="Times New Roman"/>
          <w:sz w:val="28"/>
          <w:szCs w:val="28"/>
        </w:rPr>
        <w:t>не может превышать</w:t>
      </w:r>
      <w:r>
        <w:rPr>
          <w:rFonts w:ascii="Times New Roman" w:hAnsi="Times New Roman" w:cs="Times New Roman"/>
          <w:sz w:val="28"/>
          <w:szCs w:val="28"/>
        </w:rPr>
        <w:t xml:space="preserve"> 3</w:t>
      </w:r>
      <w:r w:rsidR="005E5C2C">
        <w:rPr>
          <w:rFonts w:ascii="Times New Roman" w:hAnsi="Times New Roman" w:cs="Times New Roman"/>
          <w:sz w:val="28"/>
          <w:szCs w:val="28"/>
        </w:rPr>
        <w:t>0</w:t>
      </w:r>
      <w:r>
        <w:rPr>
          <w:rFonts w:ascii="Times New Roman" w:hAnsi="Times New Roman" w:cs="Times New Roman"/>
          <w:sz w:val="28"/>
          <w:szCs w:val="28"/>
        </w:rPr>
        <w:t xml:space="preserve"> должностных окладов в год. При сокращении штатной численности в течение календарного года, фонд оплаты труда может быть уменьшен пропорционально оставшимся в текущем году месяцам.</w:t>
      </w:r>
    </w:p>
    <w:p w14:paraId="40D2A85E" w14:textId="77777777" w:rsidR="00680D07" w:rsidRDefault="00680D07" w:rsidP="00057A25">
      <w:pPr>
        <w:ind w:firstLine="709"/>
        <w:rPr>
          <w:rFonts w:ascii="Times New Roman" w:hAnsi="Times New Roman" w:cs="Times New Roman"/>
          <w:sz w:val="28"/>
          <w:szCs w:val="28"/>
        </w:rPr>
      </w:pPr>
    </w:p>
    <w:p w14:paraId="6C92034D" w14:textId="77777777" w:rsidR="004D2FC0" w:rsidRPr="00057A25" w:rsidRDefault="00057A25" w:rsidP="00057A25">
      <w:pPr>
        <w:ind w:firstLine="709"/>
        <w:rPr>
          <w:rFonts w:ascii="Times New Roman" w:hAnsi="Times New Roman" w:cs="Times New Roman"/>
          <w:sz w:val="28"/>
          <w:szCs w:val="28"/>
        </w:rPr>
      </w:pPr>
      <w:r w:rsidRPr="00057A25">
        <w:rPr>
          <w:rFonts w:ascii="Times New Roman" w:hAnsi="Times New Roman" w:cs="Times New Roman"/>
          <w:bCs/>
          <w:sz w:val="28"/>
          <w:szCs w:val="28"/>
        </w:rPr>
        <w:t xml:space="preserve">2. </w:t>
      </w:r>
      <w:r w:rsidR="003E5E99" w:rsidRPr="00057A25">
        <w:rPr>
          <w:rFonts w:ascii="Times New Roman" w:hAnsi="Times New Roman" w:cs="Times New Roman"/>
          <w:sz w:val="28"/>
          <w:szCs w:val="28"/>
        </w:rPr>
        <w:t xml:space="preserve">Основные условия </w:t>
      </w:r>
      <w:r w:rsidR="00093CF4" w:rsidRPr="00057A25">
        <w:rPr>
          <w:rFonts w:ascii="Times New Roman" w:hAnsi="Times New Roman" w:cs="Times New Roman"/>
          <w:sz w:val="28"/>
          <w:szCs w:val="28"/>
        </w:rPr>
        <w:t>оплаты труда работников учреждений</w:t>
      </w:r>
    </w:p>
    <w:p w14:paraId="3895830E" w14:textId="77777777" w:rsidR="00C95A4E" w:rsidRPr="00057A25" w:rsidRDefault="00C95A4E" w:rsidP="00C95A4E"/>
    <w:p w14:paraId="5AD18115" w14:textId="77777777" w:rsidR="00C95A4E" w:rsidRDefault="00C95A4E" w:rsidP="00C95A4E">
      <w:pPr>
        <w:ind w:firstLine="709"/>
        <w:rPr>
          <w:rFonts w:ascii="Times New Roman" w:hAnsi="Times New Roman" w:cs="Times New Roman"/>
          <w:sz w:val="28"/>
          <w:szCs w:val="28"/>
        </w:rPr>
      </w:pPr>
      <w:r>
        <w:rPr>
          <w:rFonts w:ascii="Times New Roman" w:hAnsi="Times New Roman" w:cs="Times New Roman"/>
          <w:sz w:val="28"/>
          <w:szCs w:val="28"/>
        </w:rPr>
        <w:t>2.1.</w:t>
      </w:r>
      <w:r w:rsidR="00402402">
        <w:rPr>
          <w:rFonts w:ascii="Times New Roman" w:hAnsi="Times New Roman" w:cs="Times New Roman"/>
          <w:sz w:val="28"/>
          <w:szCs w:val="28"/>
        </w:rPr>
        <w:t> </w:t>
      </w:r>
      <w:r>
        <w:rPr>
          <w:rFonts w:ascii="Times New Roman" w:hAnsi="Times New Roman" w:cs="Times New Roman"/>
          <w:sz w:val="28"/>
          <w:szCs w:val="28"/>
        </w:rPr>
        <w:t xml:space="preserve">В настоящем Положении </w:t>
      </w:r>
      <w:r w:rsidR="00DA441C">
        <w:rPr>
          <w:rFonts w:ascii="Times New Roman" w:hAnsi="Times New Roman" w:cs="Times New Roman"/>
          <w:sz w:val="28"/>
          <w:szCs w:val="28"/>
        </w:rPr>
        <w:t>используются понятия, установленные статьей 129 Трудового кодекса Российской Федерации.</w:t>
      </w:r>
    </w:p>
    <w:p w14:paraId="3251EA08" w14:textId="77777777" w:rsidR="00D96CDC" w:rsidRDefault="00D96CDC" w:rsidP="001811E2">
      <w:pPr>
        <w:ind w:firstLine="709"/>
        <w:rPr>
          <w:rFonts w:ascii="Times New Roman" w:hAnsi="Times New Roman" w:cs="Times New Roman"/>
          <w:sz w:val="28"/>
          <w:szCs w:val="28"/>
        </w:rPr>
      </w:pPr>
      <w:r>
        <w:rPr>
          <w:rFonts w:ascii="Times New Roman" w:hAnsi="Times New Roman" w:cs="Times New Roman"/>
          <w:sz w:val="28"/>
          <w:szCs w:val="28"/>
        </w:rPr>
        <w:t>2.2.</w:t>
      </w:r>
      <w:r w:rsidR="00402402">
        <w:t> </w:t>
      </w:r>
      <w:r w:rsidRPr="00D96CDC">
        <w:rPr>
          <w:rFonts w:ascii="Times New Roman" w:hAnsi="Times New Roman" w:cs="Times New Roman"/>
          <w:sz w:val="28"/>
          <w:szCs w:val="28"/>
        </w:rPr>
        <w:t xml:space="preserve">Размеры окладов (ставок) работников учреждений устанавливаются руководителем учреждения на </w:t>
      </w:r>
      <w:r w:rsidR="001C4076" w:rsidRPr="00D96CDC">
        <w:rPr>
          <w:rFonts w:ascii="Times New Roman" w:hAnsi="Times New Roman" w:cs="Times New Roman"/>
          <w:sz w:val="28"/>
          <w:szCs w:val="28"/>
        </w:rPr>
        <w:t>основе размеров</w:t>
      </w:r>
      <w:r w:rsidRPr="00D96CDC">
        <w:rPr>
          <w:rFonts w:ascii="Times New Roman" w:hAnsi="Times New Roman" w:cs="Times New Roman"/>
          <w:sz w:val="28"/>
          <w:szCs w:val="28"/>
        </w:rPr>
        <w:t xml:space="preserve"> окладов (ставок), установленных Положением, с учетом отнесения занимаемых ими должностей и профессий рабочих к соответствующим квалификационным уровням профессиональных квалификационных групп,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соответствующей сфере труда.</w:t>
      </w:r>
    </w:p>
    <w:p w14:paraId="10B518D4" w14:textId="77777777" w:rsidR="001811E2" w:rsidRPr="00533C4A" w:rsidRDefault="001811E2" w:rsidP="001811E2">
      <w:pPr>
        <w:ind w:firstLine="709"/>
        <w:rPr>
          <w:rFonts w:ascii="Times New Roman" w:hAnsi="Times New Roman" w:cs="Times New Roman"/>
          <w:sz w:val="28"/>
          <w:szCs w:val="28"/>
        </w:rPr>
      </w:pPr>
    </w:p>
    <w:p w14:paraId="0B8C01DC" w14:textId="77777777" w:rsidR="00D12C0B" w:rsidRDefault="009A4CA5" w:rsidP="009A4CA5">
      <w:pPr>
        <w:ind w:firstLine="709"/>
        <w:rPr>
          <w:rFonts w:ascii="Times New Roman" w:hAnsi="Times New Roman" w:cs="Times New Roman"/>
          <w:sz w:val="28"/>
          <w:szCs w:val="28"/>
        </w:rPr>
      </w:pPr>
      <w:r>
        <w:rPr>
          <w:rFonts w:ascii="Times New Roman" w:hAnsi="Times New Roman" w:cs="Times New Roman"/>
          <w:sz w:val="28"/>
          <w:szCs w:val="28"/>
        </w:rPr>
        <w:lastRenderedPageBreak/>
        <w:t>2.</w:t>
      </w:r>
      <w:r w:rsidR="00574035">
        <w:rPr>
          <w:rFonts w:ascii="Times New Roman" w:hAnsi="Times New Roman" w:cs="Times New Roman"/>
          <w:sz w:val="28"/>
          <w:szCs w:val="28"/>
        </w:rPr>
        <w:t>3</w:t>
      </w:r>
      <w:r>
        <w:rPr>
          <w:rFonts w:ascii="Times New Roman" w:hAnsi="Times New Roman" w:cs="Times New Roman"/>
          <w:sz w:val="28"/>
          <w:szCs w:val="28"/>
        </w:rPr>
        <w:t>.</w:t>
      </w:r>
      <w:r w:rsidR="00402402">
        <w:rPr>
          <w:rFonts w:ascii="Times New Roman" w:hAnsi="Times New Roman" w:cs="Times New Roman"/>
          <w:sz w:val="28"/>
          <w:szCs w:val="28"/>
        </w:rPr>
        <w:t> </w:t>
      </w:r>
      <w:r w:rsidR="001C4076">
        <w:rPr>
          <w:rFonts w:ascii="Times New Roman" w:hAnsi="Times New Roman" w:cs="Times New Roman"/>
          <w:sz w:val="28"/>
          <w:szCs w:val="28"/>
        </w:rPr>
        <w:t>Р</w:t>
      </w:r>
      <w:r w:rsidR="00D12C0B" w:rsidRPr="00D12C0B">
        <w:rPr>
          <w:rFonts w:ascii="Times New Roman" w:hAnsi="Times New Roman" w:cs="Times New Roman"/>
          <w:sz w:val="28"/>
          <w:szCs w:val="28"/>
        </w:rPr>
        <w:t>азмеры окладов (ставок) работников учреждений применительно к соответствующим профессиональным квалификационным группам</w:t>
      </w:r>
      <w:r w:rsidR="00DD62E8">
        <w:rPr>
          <w:rFonts w:ascii="Times New Roman" w:hAnsi="Times New Roman" w:cs="Times New Roman"/>
          <w:sz w:val="28"/>
          <w:szCs w:val="28"/>
        </w:rPr>
        <w:t>:</w:t>
      </w:r>
    </w:p>
    <w:p w14:paraId="15301D4E" w14:textId="77777777" w:rsidR="00F92259" w:rsidRDefault="00EE58D5" w:rsidP="00F92259">
      <w:pPr>
        <w:pStyle w:val="pcenter"/>
        <w:shd w:val="clear" w:color="auto" w:fill="FFFFFF"/>
        <w:spacing w:before="0" w:beforeAutospacing="0"/>
        <w:jc w:val="both"/>
        <w:rPr>
          <w:rFonts w:ascii="Arial" w:hAnsi="Arial" w:cs="Arial"/>
          <w:color w:val="212529"/>
        </w:rPr>
      </w:pPr>
      <w:r>
        <w:rPr>
          <w:bCs/>
          <w:sz w:val="28"/>
          <w:szCs w:val="28"/>
        </w:rPr>
        <w:t xml:space="preserve">      </w:t>
      </w:r>
      <w:r w:rsidR="00DD62E8" w:rsidRPr="006332AB">
        <w:rPr>
          <w:bCs/>
          <w:sz w:val="28"/>
          <w:szCs w:val="28"/>
        </w:rPr>
        <w:t>2.</w:t>
      </w:r>
      <w:r w:rsidR="00574035" w:rsidRPr="006332AB">
        <w:rPr>
          <w:bCs/>
          <w:sz w:val="28"/>
          <w:szCs w:val="28"/>
        </w:rPr>
        <w:t>3</w:t>
      </w:r>
      <w:r w:rsidR="00DD62E8" w:rsidRPr="006332AB">
        <w:rPr>
          <w:bCs/>
          <w:sz w:val="28"/>
          <w:szCs w:val="28"/>
        </w:rPr>
        <w:t>.1.</w:t>
      </w:r>
      <w:r w:rsidR="001C4076" w:rsidRPr="006332AB">
        <w:rPr>
          <w:bCs/>
          <w:sz w:val="28"/>
          <w:szCs w:val="28"/>
        </w:rPr>
        <w:tab/>
        <w:t>По общеотраслевым профессиям рабочих</w:t>
      </w:r>
      <w:r w:rsidR="00F92259">
        <w:rPr>
          <w:bCs/>
          <w:sz w:val="28"/>
          <w:szCs w:val="28"/>
        </w:rPr>
        <w:t xml:space="preserve"> устанавливаются</w:t>
      </w:r>
      <w:r w:rsidR="001C4076" w:rsidRPr="006332AB">
        <w:rPr>
          <w:bCs/>
          <w:sz w:val="28"/>
          <w:szCs w:val="28"/>
        </w:rPr>
        <w:t xml:space="preserve"> на основе профессионально квалификационных групп, утвержденных </w:t>
      </w:r>
      <w:r w:rsidR="00F92259">
        <w:rPr>
          <w:bCs/>
          <w:sz w:val="28"/>
          <w:szCs w:val="28"/>
        </w:rPr>
        <w:t xml:space="preserve">приказом Министерства здравоохранения и социального развития Российской Федерации </w:t>
      </w:r>
      <w:bookmarkStart w:id="1" w:name="100003"/>
      <w:bookmarkEnd w:id="1"/>
      <w:r w:rsidR="00F92259">
        <w:rPr>
          <w:bCs/>
          <w:sz w:val="28"/>
          <w:szCs w:val="28"/>
        </w:rPr>
        <w:t>от 29 мая 2008 года № 248н «Об утверждении профессиональных квалификационных групп общеотраслевых профессий рабочих»</w:t>
      </w:r>
      <w:bookmarkStart w:id="2" w:name="100004"/>
      <w:bookmarkEnd w:id="2"/>
      <w:r w:rsidR="00B13AD8">
        <w:rPr>
          <w:bCs/>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7046"/>
      </w:tblGrid>
      <w:tr w:rsidR="001C4076" w:rsidRPr="001C4076" w14:paraId="12EA7E2B" w14:textId="77777777" w:rsidTr="009D50B5">
        <w:tc>
          <w:tcPr>
            <w:tcW w:w="2802" w:type="dxa"/>
          </w:tcPr>
          <w:p w14:paraId="71E0FEA4" w14:textId="77777777" w:rsidR="001C4076" w:rsidRPr="001C4076" w:rsidRDefault="001C4076" w:rsidP="00706B22">
            <w:pPr>
              <w:ind w:firstLine="0"/>
              <w:rPr>
                <w:rFonts w:ascii="Times New Roman" w:hAnsi="Times New Roman" w:cs="Times New Roman"/>
                <w:sz w:val="28"/>
                <w:szCs w:val="28"/>
              </w:rPr>
            </w:pPr>
            <w:r w:rsidRPr="001C4076">
              <w:rPr>
                <w:rFonts w:ascii="Times New Roman" w:hAnsi="Times New Roman" w:cs="Times New Roman"/>
                <w:sz w:val="28"/>
                <w:szCs w:val="28"/>
              </w:rPr>
              <w:t>К</w:t>
            </w:r>
            <w:r w:rsidR="00FB017D">
              <w:rPr>
                <w:rFonts w:ascii="Times New Roman" w:hAnsi="Times New Roman" w:cs="Times New Roman"/>
                <w:sz w:val="28"/>
                <w:szCs w:val="28"/>
              </w:rPr>
              <w:t>в</w:t>
            </w:r>
            <w:r w:rsidRPr="001C4076">
              <w:rPr>
                <w:rFonts w:ascii="Times New Roman" w:hAnsi="Times New Roman" w:cs="Times New Roman"/>
                <w:sz w:val="28"/>
                <w:szCs w:val="28"/>
              </w:rPr>
              <w:t>алификац</w:t>
            </w:r>
            <w:r w:rsidR="00FB017D">
              <w:rPr>
                <w:rFonts w:ascii="Times New Roman" w:hAnsi="Times New Roman" w:cs="Times New Roman"/>
                <w:sz w:val="28"/>
                <w:szCs w:val="28"/>
              </w:rPr>
              <w:t>ио</w:t>
            </w:r>
            <w:r w:rsidRPr="001C4076">
              <w:rPr>
                <w:rFonts w:ascii="Times New Roman" w:hAnsi="Times New Roman" w:cs="Times New Roman"/>
                <w:sz w:val="28"/>
                <w:szCs w:val="28"/>
              </w:rPr>
              <w:t>нный уровень</w:t>
            </w:r>
          </w:p>
        </w:tc>
        <w:tc>
          <w:tcPr>
            <w:tcW w:w="7046" w:type="dxa"/>
          </w:tcPr>
          <w:p w14:paraId="5F95DA74" w14:textId="77777777" w:rsidR="001C4076" w:rsidRPr="001C4076" w:rsidRDefault="001C4076" w:rsidP="00706B22">
            <w:pPr>
              <w:ind w:firstLine="0"/>
              <w:rPr>
                <w:rFonts w:ascii="Times New Roman" w:hAnsi="Times New Roman" w:cs="Times New Roman"/>
                <w:sz w:val="28"/>
                <w:szCs w:val="28"/>
              </w:rPr>
            </w:pPr>
            <w:r w:rsidRPr="001C4076">
              <w:rPr>
                <w:rFonts w:ascii="Times New Roman" w:hAnsi="Times New Roman" w:cs="Times New Roman"/>
                <w:sz w:val="28"/>
                <w:szCs w:val="28"/>
              </w:rPr>
              <w:t>Профессии рабочих, отнесенных</w:t>
            </w:r>
            <w:r w:rsidR="000751A9">
              <w:rPr>
                <w:rFonts w:ascii="Times New Roman" w:hAnsi="Times New Roman" w:cs="Times New Roman"/>
                <w:sz w:val="28"/>
                <w:szCs w:val="28"/>
              </w:rPr>
              <w:t xml:space="preserve"> </w:t>
            </w:r>
            <w:r w:rsidRPr="001C4076">
              <w:rPr>
                <w:rFonts w:ascii="Times New Roman" w:hAnsi="Times New Roman" w:cs="Times New Roman"/>
                <w:sz w:val="28"/>
                <w:szCs w:val="28"/>
              </w:rPr>
              <w:t>к квалификационным уровням</w:t>
            </w:r>
          </w:p>
        </w:tc>
      </w:tr>
      <w:tr w:rsidR="00402402" w:rsidRPr="001C4076" w14:paraId="0CF2254E" w14:textId="77777777" w:rsidTr="009D50B5">
        <w:tc>
          <w:tcPr>
            <w:tcW w:w="2802" w:type="dxa"/>
          </w:tcPr>
          <w:p w14:paraId="48F6EBEC" w14:textId="77777777" w:rsidR="00402402" w:rsidRPr="001C4076" w:rsidRDefault="00402402" w:rsidP="00402402">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7046" w:type="dxa"/>
          </w:tcPr>
          <w:p w14:paraId="43C58E55" w14:textId="77777777" w:rsidR="00402402" w:rsidRPr="001C4076" w:rsidRDefault="00402402" w:rsidP="00402402">
            <w:pPr>
              <w:ind w:firstLine="0"/>
              <w:jc w:val="center"/>
              <w:rPr>
                <w:rFonts w:ascii="Times New Roman" w:hAnsi="Times New Roman" w:cs="Times New Roman"/>
                <w:sz w:val="28"/>
                <w:szCs w:val="28"/>
              </w:rPr>
            </w:pPr>
            <w:r>
              <w:rPr>
                <w:rFonts w:ascii="Times New Roman" w:hAnsi="Times New Roman" w:cs="Times New Roman"/>
                <w:sz w:val="28"/>
                <w:szCs w:val="28"/>
              </w:rPr>
              <w:t>2</w:t>
            </w:r>
          </w:p>
        </w:tc>
      </w:tr>
      <w:tr w:rsidR="001C4076" w:rsidRPr="001C4076" w14:paraId="1B0A8E2B" w14:textId="77777777" w:rsidTr="00B0742F">
        <w:trPr>
          <w:trHeight w:val="583"/>
        </w:trPr>
        <w:tc>
          <w:tcPr>
            <w:tcW w:w="0" w:type="auto"/>
            <w:gridSpan w:val="2"/>
            <w:vAlign w:val="center"/>
          </w:tcPr>
          <w:p w14:paraId="408DCD52" w14:textId="77777777" w:rsidR="001C4076" w:rsidRPr="00402402" w:rsidRDefault="001C4076" w:rsidP="001C4076">
            <w:pPr>
              <w:ind w:firstLine="709"/>
              <w:jc w:val="center"/>
              <w:rPr>
                <w:rFonts w:ascii="Times New Roman" w:hAnsi="Times New Roman" w:cs="Times New Roman"/>
                <w:bCs/>
                <w:sz w:val="28"/>
                <w:szCs w:val="28"/>
              </w:rPr>
            </w:pPr>
            <w:r w:rsidRPr="00402402">
              <w:rPr>
                <w:rFonts w:ascii="Times New Roman" w:hAnsi="Times New Roman" w:cs="Times New Roman"/>
                <w:bCs/>
                <w:sz w:val="28"/>
                <w:szCs w:val="28"/>
              </w:rPr>
              <w:t>1.Общеотраслевые профессии рабочих первого уровня</w:t>
            </w:r>
          </w:p>
        </w:tc>
      </w:tr>
      <w:tr w:rsidR="001C4076" w:rsidRPr="001C4076" w14:paraId="501F463B" w14:textId="77777777" w:rsidTr="009D50B5">
        <w:tc>
          <w:tcPr>
            <w:tcW w:w="2802" w:type="dxa"/>
          </w:tcPr>
          <w:p w14:paraId="7EFCD71E" w14:textId="77777777" w:rsidR="001C4076" w:rsidRPr="001C4076" w:rsidRDefault="001C4076" w:rsidP="00370948">
            <w:pPr>
              <w:ind w:firstLine="0"/>
              <w:rPr>
                <w:rFonts w:ascii="Times New Roman" w:hAnsi="Times New Roman" w:cs="Times New Roman"/>
                <w:b/>
                <w:sz w:val="28"/>
                <w:szCs w:val="28"/>
              </w:rPr>
            </w:pPr>
            <w:r w:rsidRPr="001C4076">
              <w:rPr>
                <w:rFonts w:ascii="Times New Roman" w:hAnsi="Times New Roman" w:cs="Times New Roman"/>
                <w:sz w:val="28"/>
                <w:szCs w:val="28"/>
              </w:rPr>
              <w:t>1 квалификационный уровень</w:t>
            </w:r>
          </w:p>
          <w:p w14:paraId="44D58F63" w14:textId="77777777" w:rsidR="001C4076" w:rsidRPr="001C4076" w:rsidRDefault="001C4076" w:rsidP="00706B22">
            <w:pPr>
              <w:ind w:firstLine="0"/>
              <w:rPr>
                <w:rFonts w:ascii="Times New Roman" w:hAnsi="Times New Roman" w:cs="Times New Roman"/>
                <w:b/>
                <w:sz w:val="28"/>
                <w:szCs w:val="28"/>
              </w:rPr>
            </w:pPr>
            <w:r w:rsidRPr="001C4076">
              <w:rPr>
                <w:rFonts w:ascii="Times New Roman" w:hAnsi="Times New Roman" w:cs="Times New Roman"/>
                <w:sz w:val="28"/>
                <w:szCs w:val="28"/>
              </w:rPr>
              <w:t xml:space="preserve">1разряд – </w:t>
            </w:r>
            <w:r w:rsidR="00EE58D5">
              <w:rPr>
                <w:rFonts w:ascii="Times New Roman" w:hAnsi="Times New Roman" w:cs="Times New Roman"/>
                <w:sz w:val="28"/>
                <w:szCs w:val="28"/>
              </w:rPr>
              <w:t>10</w:t>
            </w:r>
            <w:r w:rsidR="00706B22" w:rsidRPr="003C5F63">
              <w:rPr>
                <w:rFonts w:ascii="Times New Roman" w:hAnsi="Times New Roman" w:cs="Times New Roman"/>
                <w:bCs/>
                <w:sz w:val="28"/>
                <w:szCs w:val="28"/>
              </w:rPr>
              <w:t> </w:t>
            </w:r>
            <w:r w:rsidR="00EE58D5">
              <w:rPr>
                <w:rFonts w:ascii="Times New Roman" w:hAnsi="Times New Roman" w:cs="Times New Roman"/>
                <w:bCs/>
                <w:sz w:val="28"/>
                <w:szCs w:val="28"/>
              </w:rPr>
              <w:t>234</w:t>
            </w:r>
            <w:r w:rsidR="00706B22" w:rsidRPr="003C5F63">
              <w:rPr>
                <w:rFonts w:ascii="Times New Roman" w:hAnsi="Times New Roman" w:cs="Times New Roman"/>
                <w:bCs/>
                <w:sz w:val="28"/>
                <w:szCs w:val="28"/>
              </w:rPr>
              <w:t xml:space="preserve"> руб.</w:t>
            </w:r>
          </w:p>
          <w:p w14:paraId="4FEA9B9C" w14:textId="77777777" w:rsidR="001C4076" w:rsidRPr="003C5F63" w:rsidRDefault="001C4076" w:rsidP="00706B22">
            <w:pPr>
              <w:ind w:firstLine="0"/>
              <w:rPr>
                <w:rFonts w:ascii="Times New Roman" w:hAnsi="Times New Roman" w:cs="Times New Roman"/>
                <w:bCs/>
                <w:sz w:val="28"/>
                <w:szCs w:val="28"/>
              </w:rPr>
            </w:pPr>
            <w:r w:rsidRPr="001C4076">
              <w:rPr>
                <w:rFonts w:ascii="Times New Roman" w:hAnsi="Times New Roman" w:cs="Times New Roman"/>
                <w:sz w:val="28"/>
                <w:szCs w:val="28"/>
              </w:rPr>
              <w:t xml:space="preserve">2разряд </w:t>
            </w:r>
            <w:r w:rsidRPr="001C4076">
              <w:rPr>
                <w:rFonts w:ascii="Times New Roman" w:hAnsi="Times New Roman" w:cs="Times New Roman"/>
                <w:b/>
                <w:sz w:val="28"/>
                <w:szCs w:val="28"/>
              </w:rPr>
              <w:t xml:space="preserve">– </w:t>
            </w:r>
            <w:r w:rsidR="00EE58D5" w:rsidRPr="00EE58D5">
              <w:rPr>
                <w:rFonts w:ascii="Times New Roman" w:hAnsi="Times New Roman" w:cs="Times New Roman"/>
                <w:sz w:val="28"/>
                <w:szCs w:val="28"/>
              </w:rPr>
              <w:t>10</w:t>
            </w:r>
            <w:r w:rsidR="00706B22" w:rsidRPr="00EE58D5">
              <w:rPr>
                <w:rFonts w:ascii="Times New Roman" w:hAnsi="Times New Roman" w:cs="Times New Roman"/>
                <w:bCs/>
                <w:sz w:val="28"/>
                <w:szCs w:val="28"/>
              </w:rPr>
              <w:t> </w:t>
            </w:r>
            <w:r w:rsidR="00EE58D5" w:rsidRPr="00EE58D5">
              <w:rPr>
                <w:rFonts w:ascii="Times New Roman" w:hAnsi="Times New Roman" w:cs="Times New Roman"/>
                <w:bCs/>
                <w:sz w:val="28"/>
                <w:szCs w:val="28"/>
              </w:rPr>
              <w:t>541</w:t>
            </w:r>
            <w:r w:rsidR="00706B22" w:rsidRPr="003C5F63">
              <w:rPr>
                <w:rFonts w:ascii="Times New Roman" w:hAnsi="Times New Roman" w:cs="Times New Roman"/>
                <w:bCs/>
                <w:sz w:val="28"/>
                <w:szCs w:val="28"/>
              </w:rPr>
              <w:t xml:space="preserve"> руб.</w:t>
            </w:r>
          </w:p>
          <w:p w14:paraId="766096EC" w14:textId="77777777" w:rsidR="001C4076" w:rsidRPr="001C4076" w:rsidRDefault="001C4076" w:rsidP="00EE58D5">
            <w:pPr>
              <w:ind w:firstLine="0"/>
              <w:rPr>
                <w:rFonts w:ascii="Times New Roman" w:hAnsi="Times New Roman" w:cs="Times New Roman"/>
                <w:sz w:val="28"/>
                <w:szCs w:val="28"/>
              </w:rPr>
            </w:pPr>
            <w:r w:rsidRPr="001C4076">
              <w:rPr>
                <w:rFonts w:ascii="Times New Roman" w:hAnsi="Times New Roman" w:cs="Times New Roman"/>
                <w:sz w:val="28"/>
                <w:szCs w:val="28"/>
              </w:rPr>
              <w:t xml:space="preserve">3разряд – </w:t>
            </w:r>
            <w:r w:rsidR="00EE58D5">
              <w:rPr>
                <w:rFonts w:ascii="Times New Roman" w:hAnsi="Times New Roman" w:cs="Times New Roman"/>
                <w:sz w:val="28"/>
                <w:szCs w:val="28"/>
              </w:rPr>
              <w:t>10</w:t>
            </w:r>
            <w:r w:rsidR="00706B22" w:rsidRPr="003C5F63">
              <w:rPr>
                <w:rFonts w:ascii="Times New Roman" w:hAnsi="Times New Roman" w:cs="Times New Roman"/>
                <w:bCs/>
                <w:sz w:val="28"/>
                <w:szCs w:val="28"/>
              </w:rPr>
              <w:t> </w:t>
            </w:r>
            <w:r w:rsidR="00EE58D5">
              <w:rPr>
                <w:rFonts w:ascii="Times New Roman" w:hAnsi="Times New Roman" w:cs="Times New Roman"/>
                <w:bCs/>
                <w:sz w:val="28"/>
                <w:szCs w:val="28"/>
              </w:rPr>
              <w:t>857</w:t>
            </w:r>
            <w:r w:rsidR="00706B22" w:rsidRPr="003C5F63">
              <w:rPr>
                <w:rFonts w:ascii="Times New Roman" w:hAnsi="Times New Roman" w:cs="Times New Roman"/>
                <w:bCs/>
                <w:sz w:val="28"/>
                <w:szCs w:val="28"/>
              </w:rPr>
              <w:t xml:space="preserve"> руб.</w:t>
            </w:r>
          </w:p>
        </w:tc>
        <w:tc>
          <w:tcPr>
            <w:tcW w:w="7046" w:type="dxa"/>
          </w:tcPr>
          <w:p w14:paraId="728AC11C" w14:textId="77777777" w:rsidR="001C4076" w:rsidRPr="001C4076" w:rsidRDefault="001C4076" w:rsidP="00267006">
            <w:pPr>
              <w:ind w:firstLine="0"/>
              <w:rPr>
                <w:rFonts w:ascii="Times New Roman" w:hAnsi="Times New Roman" w:cs="Times New Roman"/>
                <w:sz w:val="28"/>
                <w:szCs w:val="28"/>
              </w:rPr>
            </w:pPr>
            <w:r w:rsidRPr="001C4076">
              <w:rPr>
                <w:rFonts w:ascii="Times New Roman" w:hAnsi="Times New Roman" w:cs="Times New Roman"/>
                <w:sz w:val="28"/>
                <w:szCs w:val="28"/>
              </w:rPr>
              <w:t>Наименования профессий рабочих, по которым предусмотрено присвоение 1,2,3 квалификационных разря</w:t>
            </w:r>
            <w:r w:rsidR="00D47207">
              <w:rPr>
                <w:rFonts w:ascii="Times New Roman" w:hAnsi="Times New Roman" w:cs="Times New Roman"/>
                <w:sz w:val="28"/>
                <w:szCs w:val="28"/>
              </w:rPr>
              <w:t>дов в соответствии с Единым</w:t>
            </w:r>
            <w:r w:rsidR="000751A9">
              <w:rPr>
                <w:rFonts w:ascii="Times New Roman" w:hAnsi="Times New Roman" w:cs="Times New Roman"/>
                <w:sz w:val="28"/>
                <w:szCs w:val="28"/>
              </w:rPr>
              <w:t xml:space="preserve"> </w:t>
            </w:r>
            <w:r w:rsidRPr="001C4076">
              <w:rPr>
                <w:rFonts w:ascii="Times New Roman" w:hAnsi="Times New Roman" w:cs="Times New Roman"/>
                <w:sz w:val="28"/>
                <w:szCs w:val="28"/>
              </w:rPr>
              <w:t>тари</w:t>
            </w:r>
            <w:r w:rsidR="00706B22">
              <w:rPr>
                <w:rFonts w:ascii="Times New Roman" w:hAnsi="Times New Roman" w:cs="Times New Roman"/>
                <w:sz w:val="28"/>
                <w:szCs w:val="28"/>
              </w:rPr>
              <w:t>ф</w:t>
            </w:r>
            <w:r w:rsidRPr="001C4076">
              <w:rPr>
                <w:rFonts w:ascii="Times New Roman" w:hAnsi="Times New Roman" w:cs="Times New Roman"/>
                <w:sz w:val="28"/>
                <w:szCs w:val="28"/>
              </w:rPr>
              <w:t>но-квалификационным справочником</w:t>
            </w:r>
            <w:r w:rsidR="00492F1F">
              <w:rPr>
                <w:rFonts w:ascii="Times New Roman" w:hAnsi="Times New Roman" w:cs="Times New Roman"/>
                <w:sz w:val="28"/>
                <w:szCs w:val="28"/>
              </w:rPr>
              <w:t xml:space="preserve"> работ и профессий </w:t>
            </w:r>
            <w:proofErr w:type="gramStart"/>
            <w:r w:rsidR="00492F1F">
              <w:rPr>
                <w:rFonts w:ascii="Times New Roman" w:hAnsi="Times New Roman" w:cs="Times New Roman"/>
                <w:sz w:val="28"/>
                <w:szCs w:val="28"/>
              </w:rPr>
              <w:t>рабочих</w:t>
            </w:r>
            <w:r w:rsidR="00492F1F" w:rsidRPr="00542235">
              <w:rPr>
                <w:rFonts w:ascii="Times New Roman" w:hAnsi="Times New Roman" w:cs="Times New Roman"/>
                <w:sz w:val="28"/>
                <w:szCs w:val="28"/>
              </w:rPr>
              <w:t xml:space="preserve">: </w:t>
            </w:r>
            <w:r w:rsidRPr="00542235">
              <w:rPr>
                <w:rFonts w:ascii="Times New Roman" w:hAnsi="Times New Roman" w:cs="Times New Roman"/>
                <w:sz w:val="28"/>
                <w:szCs w:val="28"/>
              </w:rPr>
              <w:t xml:space="preserve"> води</w:t>
            </w:r>
            <w:r w:rsidR="002164BA" w:rsidRPr="00542235">
              <w:rPr>
                <w:rFonts w:ascii="Times New Roman" w:hAnsi="Times New Roman" w:cs="Times New Roman"/>
                <w:sz w:val="28"/>
                <w:szCs w:val="28"/>
              </w:rPr>
              <w:t>тель</w:t>
            </w:r>
            <w:proofErr w:type="gramEnd"/>
            <w:r w:rsidR="00542235" w:rsidRPr="00542235">
              <w:rPr>
                <w:rFonts w:ascii="Times New Roman" w:hAnsi="Times New Roman" w:cs="Times New Roman"/>
                <w:sz w:val="28"/>
                <w:szCs w:val="28"/>
              </w:rPr>
              <w:t>;</w:t>
            </w:r>
            <w:r w:rsidRPr="001C4076">
              <w:rPr>
                <w:rFonts w:ascii="Times New Roman" w:hAnsi="Times New Roman" w:cs="Times New Roman"/>
                <w:sz w:val="28"/>
                <w:szCs w:val="28"/>
              </w:rPr>
              <w:t xml:space="preserve"> гардероб</w:t>
            </w:r>
            <w:r w:rsidR="00492F1F">
              <w:rPr>
                <w:rFonts w:ascii="Times New Roman" w:hAnsi="Times New Roman" w:cs="Times New Roman"/>
                <w:sz w:val="28"/>
                <w:szCs w:val="28"/>
              </w:rPr>
              <w:t>щик;</w:t>
            </w:r>
            <w:r w:rsidRPr="001C4076">
              <w:rPr>
                <w:rFonts w:ascii="Times New Roman" w:hAnsi="Times New Roman" w:cs="Times New Roman"/>
                <w:sz w:val="28"/>
                <w:szCs w:val="28"/>
              </w:rPr>
              <w:t xml:space="preserve"> дворник; </w:t>
            </w:r>
            <w:r w:rsidRPr="00542235">
              <w:rPr>
                <w:rFonts w:ascii="Times New Roman" w:hAnsi="Times New Roman" w:cs="Times New Roman"/>
                <w:sz w:val="28"/>
                <w:szCs w:val="28"/>
              </w:rPr>
              <w:t>кассир билет</w:t>
            </w:r>
            <w:r w:rsidR="00492F1F" w:rsidRPr="00542235">
              <w:rPr>
                <w:rFonts w:ascii="Times New Roman" w:hAnsi="Times New Roman" w:cs="Times New Roman"/>
                <w:sz w:val="28"/>
                <w:szCs w:val="28"/>
              </w:rPr>
              <w:t>ный;</w:t>
            </w:r>
            <w:r w:rsidR="00267006" w:rsidRPr="00542235">
              <w:rPr>
                <w:rFonts w:ascii="Times New Roman" w:hAnsi="Times New Roman" w:cs="Times New Roman"/>
                <w:sz w:val="28"/>
                <w:szCs w:val="28"/>
              </w:rPr>
              <w:t xml:space="preserve"> кассир;</w:t>
            </w:r>
            <w:r w:rsidR="000751A9">
              <w:rPr>
                <w:rFonts w:ascii="Times New Roman" w:hAnsi="Times New Roman" w:cs="Times New Roman"/>
                <w:sz w:val="28"/>
                <w:szCs w:val="28"/>
              </w:rPr>
              <w:t xml:space="preserve"> </w:t>
            </w:r>
            <w:r w:rsidR="004F52CB" w:rsidRPr="00542235">
              <w:rPr>
                <w:rFonts w:ascii="Times New Roman" w:hAnsi="Times New Roman" w:cs="Times New Roman"/>
                <w:sz w:val="28"/>
                <w:szCs w:val="28"/>
              </w:rPr>
              <w:t xml:space="preserve">переплетчик документов; </w:t>
            </w:r>
            <w:r w:rsidRPr="00542235">
              <w:rPr>
                <w:rFonts w:ascii="Times New Roman" w:hAnsi="Times New Roman" w:cs="Times New Roman"/>
                <w:sz w:val="28"/>
                <w:szCs w:val="28"/>
              </w:rPr>
              <w:t>рабочий по комплексному обслуживанию и ремонту зданий</w:t>
            </w:r>
            <w:r w:rsidR="00452866" w:rsidRPr="00542235">
              <w:rPr>
                <w:rFonts w:ascii="Times New Roman" w:hAnsi="Times New Roman" w:cs="Times New Roman"/>
                <w:sz w:val="28"/>
                <w:szCs w:val="28"/>
              </w:rPr>
              <w:t xml:space="preserve"> и сооружений</w:t>
            </w:r>
            <w:r w:rsidRPr="00542235">
              <w:rPr>
                <w:rFonts w:ascii="Times New Roman" w:hAnsi="Times New Roman" w:cs="Times New Roman"/>
                <w:sz w:val="28"/>
                <w:szCs w:val="28"/>
              </w:rPr>
              <w:t xml:space="preserve">; </w:t>
            </w:r>
            <w:proofErr w:type="gramStart"/>
            <w:r w:rsidRPr="00542235">
              <w:rPr>
                <w:rFonts w:ascii="Times New Roman" w:hAnsi="Times New Roman" w:cs="Times New Roman"/>
                <w:sz w:val="28"/>
                <w:szCs w:val="28"/>
              </w:rPr>
              <w:t>садов</w:t>
            </w:r>
            <w:r w:rsidR="00492F1F" w:rsidRPr="00542235">
              <w:rPr>
                <w:rFonts w:ascii="Times New Roman" w:hAnsi="Times New Roman" w:cs="Times New Roman"/>
                <w:sz w:val="28"/>
                <w:szCs w:val="28"/>
              </w:rPr>
              <w:t xml:space="preserve">ник;  </w:t>
            </w:r>
            <w:r w:rsidRPr="00542235">
              <w:rPr>
                <w:rFonts w:ascii="Times New Roman" w:hAnsi="Times New Roman" w:cs="Times New Roman"/>
                <w:sz w:val="28"/>
                <w:szCs w:val="28"/>
              </w:rPr>
              <w:t>слесарь</w:t>
            </w:r>
            <w:proofErr w:type="gramEnd"/>
            <w:r w:rsidRPr="00542235">
              <w:rPr>
                <w:rFonts w:ascii="Times New Roman" w:hAnsi="Times New Roman" w:cs="Times New Roman"/>
                <w:sz w:val="28"/>
                <w:szCs w:val="28"/>
              </w:rPr>
              <w:t>-сантехник;</w:t>
            </w:r>
            <w:r w:rsidR="00452866" w:rsidRPr="00542235">
              <w:rPr>
                <w:rFonts w:ascii="Times New Roman" w:hAnsi="Times New Roman" w:cs="Times New Roman"/>
                <w:sz w:val="28"/>
                <w:szCs w:val="28"/>
              </w:rPr>
              <w:t xml:space="preserve"> сторож;</w:t>
            </w:r>
            <w:r w:rsidR="000751A9">
              <w:rPr>
                <w:rFonts w:ascii="Times New Roman" w:hAnsi="Times New Roman" w:cs="Times New Roman"/>
                <w:sz w:val="28"/>
                <w:szCs w:val="28"/>
              </w:rPr>
              <w:t xml:space="preserve"> </w:t>
            </w:r>
            <w:r w:rsidR="00267006" w:rsidRPr="00542235">
              <w:rPr>
                <w:rFonts w:ascii="Times New Roman" w:hAnsi="Times New Roman" w:cs="Times New Roman"/>
                <w:sz w:val="28"/>
                <w:szCs w:val="28"/>
              </w:rPr>
              <w:t>тракторист</w:t>
            </w:r>
          </w:p>
        </w:tc>
      </w:tr>
      <w:tr w:rsidR="001C4076" w:rsidRPr="001C4076" w14:paraId="67182875" w14:textId="77777777" w:rsidTr="00B0742F">
        <w:trPr>
          <w:trHeight w:val="697"/>
        </w:trPr>
        <w:tc>
          <w:tcPr>
            <w:tcW w:w="0" w:type="auto"/>
            <w:gridSpan w:val="2"/>
            <w:vAlign w:val="center"/>
          </w:tcPr>
          <w:p w14:paraId="5AD63766" w14:textId="77777777" w:rsidR="001C4076" w:rsidRPr="00402402" w:rsidRDefault="001C4076" w:rsidP="00A6204D">
            <w:pPr>
              <w:ind w:firstLine="709"/>
              <w:jc w:val="center"/>
              <w:rPr>
                <w:rFonts w:ascii="Times New Roman" w:hAnsi="Times New Roman" w:cs="Times New Roman"/>
                <w:bCs/>
                <w:sz w:val="28"/>
                <w:szCs w:val="28"/>
              </w:rPr>
            </w:pPr>
            <w:r w:rsidRPr="00402402">
              <w:rPr>
                <w:rFonts w:ascii="Times New Roman" w:hAnsi="Times New Roman" w:cs="Times New Roman"/>
                <w:bCs/>
                <w:sz w:val="28"/>
                <w:szCs w:val="28"/>
              </w:rPr>
              <w:t>2. Общеотраслевые профессии рабочих второго уровня</w:t>
            </w:r>
          </w:p>
        </w:tc>
      </w:tr>
      <w:tr w:rsidR="00267006" w:rsidRPr="001C4076" w14:paraId="1427F2A2" w14:textId="77777777" w:rsidTr="005072A4">
        <w:trPr>
          <w:trHeight w:val="3230"/>
        </w:trPr>
        <w:tc>
          <w:tcPr>
            <w:tcW w:w="2802" w:type="dxa"/>
          </w:tcPr>
          <w:p w14:paraId="24D4F9A1" w14:textId="77777777" w:rsidR="00267006" w:rsidRPr="001C4076" w:rsidRDefault="00267006" w:rsidP="00370948">
            <w:pPr>
              <w:ind w:firstLine="0"/>
              <w:rPr>
                <w:rFonts w:ascii="Times New Roman" w:hAnsi="Times New Roman" w:cs="Times New Roman"/>
                <w:b/>
                <w:sz w:val="28"/>
                <w:szCs w:val="28"/>
              </w:rPr>
            </w:pPr>
            <w:r w:rsidRPr="001C4076">
              <w:rPr>
                <w:rFonts w:ascii="Times New Roman" w:hAnsi="Times New Roman" w:cs="Times New Roman"/>
                <w:sz w:val="28"/>
                <w:szCs w:val="28"/>
              </w:rPr>
              <w:t>1 квалификационный уровень</w:t>
            </w:r>
          </w:p>
          <w:p w14:paraId="19796943" w14:textId="77777777" w:rsidR="00267006" w:rsidRPr="001C4076" w:rsidRDefault="00267006" w:rsidP="00706B22">
            <w:pPr>
              <w:ind w:firstLine="0"/>
              <w:rPr>
                <w:rFonts w:ascii="Times New Roman" w:hAnsi="Times New Roman" w:cs="Times New Roman"/>
                <w:b/>
                <w:sz w:val="28"/>
                <w:szCs w:val="28"/>
              </w:rPr>
            </w:pPr>
            <w:r w:rsidRPr="001C4076">
              <w:rPr>
                <w:rFonts w:ascii="Times New Roman" w:hAnsi="Times New Roman" w:cs="Times New Roman"/>
                <w:sz w:val="28"/>
                <w:szCs w:val="28"/>
              </w:rPr>
              <w:t xml:space="preserve">4разряд – </w:t>
            </w:r>
            <w:r w:rsidR="00EE58D5">
              <w:rPr>
                <w:rFonts w:ascii="Times New Roman" w:hAnsi="Times New Roman" w:cs="Times New Roman"/>
                <w:sz w:val="28"/>
                <w:szCs w:val="28"/>
              </w:rPr>
              <w:t>11 183</w:t>
            </w:r>
            <w:r w:rsidRPr="003C5F63">
              <w:rPr>
                <w:rFonts w:ascii="Times New Roman" w:hAnsi="Times New Roman" w:cs="Times New Roman"/>
                <w:bCs/>
                <w:sz w:val="28"/>
                <w:szCs w:val="28"/>
              </w:rPr>
              <w:t xml:space="preserve"> руб.</w:t>
            </w:r>
          </w:p>
          <w:p w14:paraId="61C7E5A9" w14:textId="77777777" w:rsidR="00267006" w:rsidRDefault="00267006" w:rsidP="00706B22">
            <w:pPr>
              <w:ind w:firstLine="0"/>
              <w:rPr>
                <w:rFonts w:ascii="Times New Roman" w:hAnsi="Times New Roman" w:cs="Times New Roman"/>
                <w:b/>
                <w:sz w:val="28"/>
                <w:szCs w:val="28"/>
              </w:rPr>
            </w:pPr>
            <w:r w:rsidRPr="001C4076">
              <w:rPr>
                <w:rFonts w:ascii="Times New Roman" w:hAnsi="Times New Roman" w:cs="Times New Roman"/>
                <w:sz w:val="28"/>
                <w:szCs w:val="28"/>
              </w:rPr>
              <w:t xml:space="preserve">5разряд – </w:t>
            </w:r>
            <w:r w:rsidR="00EE58D5">
              <w:rPr>
                <w:rFonts w:ascii="Times New Roman" w:hAnsi="Times New Roman" w:cs="Times New Roman"/>
                <w:sz w:val="28"/>
                <w:szCs w:val="28"/>
              </w:rPr>
              <w:t>11 520</w:t>
            </w:r>
            <w:r w:rsidRPr="003C5F63">
              <w:rPr>
                <w:rFonts w:ascii="Times New Roman" w:hAnsi="Times New Roman" w:cs="Times New Roman"/>
                <w:bCs/>
                <w:sz w:val="28"/>
                <w:szCs w:val="28"/>
              </w:rPr>
              <w:t xml:space="preserve"> руб.</w:t>
            </w:r>
          </w:p>
          <w:p w14:paraId="4CC278AF" w14:textId="77777777" w:rsidR="00267006" w:rsidRDefault="00267006" w:rsidP="00706B22">
            <w:pPr>
              <w:ind w:firstLine="0"/>
              <w:rPr>
                <w:rFonts w:ascii="Times New Roman" w:hAnsi="Times New Roman" w:cs="Times New Roman"/>
                <w:sz w:val="28"/>
                <w:szCs w:val="28"/>
              </w:rPr>
            </w:pPr>
          </w:p>
          <w:p w14:paraId="5B9CA7D1" w14:textId="77777777" w:rsidR="00267006" w:rsidRDefault="00267006" w:rsidP="00706B22">
            <w:pPr>
              <w:ind w:firstLine="0"/>
              <w:rPr>
                <w:rFonts w:ascii="Times New Roman" w:hAnsi="Times New Roman" w:cs="Times New Roman"/>
                <w:sz w:val="28"/>
                <w:szCs w:val="28"/>
              </w:rPr>
            </w:pPr>
          </w:p>
          <w:p w14:paraId="23DED964" w14:textId="77777777" w:rsidR="00267006" w:rsidRDefault="00267006" w:rsidP="00706B22">
            <w:pPr>
              <w:ind w:firstLine="0"/>
              <w:rPr>
                <w:rFonts w:ascii="Times New Roman" w:hAnsi="Times New Roman" w:cs="Times New Roman"/>
                <w:sz w:val="28"/>
                <w:szCs w:val="28"/>
              </w:rPr>
            </w:pPr>
          </w:p>
          <w:p w14:paraId="37468A59" w14:textId="77777777" w:rsidR="00267006" w:rsidRDefault="00267006" w:rsidP="00706B22">
            <w:pPr>
              <w:ind w:firstLine="0"/>
              <w:rPr>
                <w:rFonts w:ascii="Times New Roman" w:hAnsi="Times New Roman" w:cs="Times New Roman"/>
                <w:sz w:val="28"/>
                <w:szCs w:val="28"/>
              </w:rPr>
            </w:pPr>
          </w:p>
          <w:p w14:paraId="28365AF0" w14:textId="77777777" w:rsidR="00267006" w:rsidRPr="001C4076" w:rsidRDefault="00267006" w:rsidP="00402402">
            <w:pPr>
              <w:ind w:firstLine="0"/>
              <w:jc w:val="center"/>
              <w:rPr>
                <w:rFonts w:ascii="Times New Roman" w:hAnsi="Times New Roman" w:cs="Times New Roman"/>
                <w:sz w:val="28"/>
                <w:szCs w:val="28"/>
              </w:rPr>
            </w:pPr>
          </w:p>
        </w:tc>
        <w:tc>
          <w:tcPr>
            <w:tcW w:w="7046" w:type="dxa"/>
          </w:tcPr>
          <w:p w14:paraId="484B8486" w14:textId="77777777" w:rsidR="00267006" w:rsidRPr="001C4076" w:rsidRDefault="00267006" w:rsidP="00267006">
            <w:pPr>
              <w:ind w:firstLine="0"/>
              <w:rPr>
                <w:rFonts w:ascii="Times New Roman" w:hAnsi="Times New Roman" w:cs="Times New Roman"/>
                <w:sz w:val="28"/>
                <w:szCs w:val="28"/>
              </w:rPr>
            </w:pPr>
            <w:r w:rsidRPr="001C4076">
              <w:rPr>
                <w:rFonts w:ascii="Times New Roman" w:hAnsi="Times New Roman" w:cs="Times New Roman"/>
                <w:sz w:val="28"/>
                <w:szCs w:val="28"/>
              </w:rPr>
              <w:t xml:space="preserve">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w:t>
            </w:r>
            <w:r>
              <w:rPr>
                <w:rFonts w:ascii="Times New Roman" w:hAnsi="Times New Roman" w:cs="Times New Roman"/>
                <w:sz w:val="28"/>
                <w:szCs w:val="28"/>
              </w:rPr>
              <w:t xml:space="preserve">профессий рабочих: </w:t>
            </w:r>
            <w:r w:rsidRPr="001C4076">
              <w:rPr>
                <w:rFonts w:ascii="Times New Roman" w:hAnsi="Times New Roman" w:cs="Times New Roman"/>
                <w:sz w:val="28"/>
                <w:szCs w:val="28"/>
              </w:rPr>
              <w:t>вод</w:t>
            </w:r>
            <w:r>
              <w:rPr>
                <w:rFonts w:ascii="Times New Roman" w:hAnsi="Times New Roman" w:cs="Times New Roman"/>
                <w:sz w:val="28"/>
                <w:szCs w:val="28"/>
              </w:rPr>
              <w:t xml:space="preserve">итель автомобиля; газосварщик; </w:t>
            </w:r>
            <w:r w:rsidRPr="001C4076">
              <w:rPr>
                <w:rFonts w:ascii="Times New Roman" w:hAnsi="Times New Roman" w:cs="Times New Roman"/>
                <w:sz w:val="28"/>
                <w:szCs w:val="28"/>
              </w:rPr>
              <w:t>контро</w:t>
            </w:r>
            <w:r>
              <w:rPr>
                <w:rFonts w:ascii="Times New Roman" w:hAnsi="Times New Roman" w:cs="Times New Roman"/>
                <w:sz w:val="28"/>
                <w:szCs w:val="28"/>
              </w:rPr>
              <w:t xml:space="preserve">лер-кассир; </w:t>
            </w:r>
            <w:r w:rsidRPr="001C4076">
              <w:rPr>
                <w:rFonts w:ascii="Times New Roman" w:hAnsi="Times New Roman" w:cs="Times New Roman"/>
                <w:sz w:val="28"/>
                <w:szCs w:val="28"/>
              </w:rPr>
              <w:t>оператор (кочегар) котель</w:t>
            </w:r>
            <w:r>
              <w:rPr>
                <w:rFonts w:ascii="Times New Roman" w:hAnsi="Times New Roman" w:cs="Times New Roman"/>
                <w:sz w:val="28"/>
                <w:szCs w:val="28"/>
              </w:rPr>
              <w:t>ной</w:t>
            </w:r>
            <w:r w:rsidRPr="00542235">
              <w:rPr>
                <w:rFonts w:ascii="Times New Roman" w:hAnsi="Times New Roman" w:cs="Times New Roman"/>
                <w:sz w:val="28"/>
                <w:szCs w:val="28"/>
              </w:rPr>
              <w:t>; плотник; слесарь-сантехник;</w:t>
            </w:r>
            <w:r w:rsidR="000751A9">
              <w:rPr>
                <w:rFonts w:ascii="Times New Roman" w:hAnsi="Times New Roman" w:cs="Times New Roman"/>
                <w:sz w:val="28"/>
                <w:szCs w:val="28"/>
              </w:rPr>
              <w:t xml:space="preserve"> </w:t>
            </w:r>
            <w:r w:rsidR="00404CC0">
              <w:rPr>
                <w:rFonts w:ascii="Times New Roman" w:hAnsi="Times New Roman" w:cs="Times New Roman"/>
                <w:sz w:val="28"/>
                <w:szCs w:val="28"/>
              </w:rPr>
              <w:t xml:space="preserve">слесарь-электрик </w:t>
            </w:r>
            <w:r w:rsidRPr="00542235">
              <w:rPr>
                <w:rFonts w:ascii="Times New Roman" w:hAnsi="Times New Roman" w:cs="Times New Roman"/>
                <w:sz w:val="28"/>
                <w:szCs w:val="28"/>
              </w:rPr>
              <w:t>по ремонту электрооборудования; электромонтер; электрик; мастер; садовник; электромонтер</w:t>
            </w:r>
            <w:r w:rsidRPr="00402402">
              <w:rPr>
                <w:rFonts w:ascii="Times New Roman" w:hAnsi="Times New Roman" w:cs="Times New Roman"/>
                <w:sz w:val="28"/>
                <w:szCs w:val="28"/>
              </w:rPr>
              <w:t xml:space="preserve"> по ремонту и обслуживанию электрооборудования</w:t>
            </w:r>
          </w:p>
        </w:tc>
      </w:tr>
      <w:tr w:rsidR="001C4076" w:rsidRPr="001C4076" w14:paraId="59EA8704" w14:textId="77777777" w:rsidTr="009D50B5">
        <w:tc>
          <w:tcPr>
            <w:tcW w:w="2802" w:type="dxa"/>
          </w:tcPr>
          <w:p w14:paraId="5B93DE2F" w14:textId="77777777" w:rsidR="001C4076" w:rsidRPr="001C4076" w:rsidRDefault="001C4076" w:rsidP="00370948">
            <w:pPr>
              <w:ind w:firstLine="0"/>
              <w:rPr>
                <w:rFonts w:ascii="Times New Roman" w:hAnsi="Times New Roman" w:cs="Times New Roman"/>
                <w:b/>
                <w:sz w:val="28"/>
                <w:szCs w:val="28"/>
              </w:rPr>
            </w:pPr>
            <w:r w:rsidRPr="001C4076">
              <w:rPr>
                <w:rFonts w:ascii="Times New Roman" w:hAnsi="Times New Roman" w:cs="Times New Roman"/>
                <w:sz w:val="28"/>
                <w:szCs w:val="28"/>
              </w:rPr>
              <w:t>2 квалификационный уровень</w:t>
            </w:r>
          </w:p>
          <w:p w14:paraId="52BF86CB" w14:textId="77777777" w:rsidR="001C4076" w:rsidRPr="001C4076" w:rsidRDefault="001C4076" w:rsidP="00CC2D34">
            <w:pPr>
              <w:ind w:firstLine="0"/>
              <w:rPr>
                <w:rFonts w:ascii="Times New Roman" w:hAnsi="Times New Roman" w:cs="Times New Roman"/>
                <w:b/>
                <w:sz w:val="28"/>
                <w:szCs w:val="28"/>
              </w:rPr>
            </w:pPr>
            <w:r w:rsidRPr="001C4076">
              <w:rPr>
                <w:rFonts w:ascii="Times New Roman" w:hAnsi="Times New Roman" w:cs="Times New Roman"/>
                <w:sz w:val="28"/>
                <w:szCs w:val="28"/>
              </w:rPr>
              <w:t xml:space="preserve">6разряд – </w:t>
            </w:r>
            <w:r w:rsidR="00EE58D5">
              <w:rPr>
                <w:rFonts w:ascii="Times New Roman" w:hAnsi="Times New Roman" w:cs="Times New Roman"/>
                <w:sz w:val="28"/>
                <w:szCs w:val="28"/>
              </w:rPr>
              <w:t>11 866</w:t>
            </w:r>
            <w:r w:rsidR="00706B22" w:rsidRPr="003C5F63">
              <w:rPr>
                <w:rFonts w:ascii="Times New Roman" w:hAnsi="Times New Roman" w:cs="Times New Roman"/>
                <w:bCs/>
                <w:sz w:val="28"/>
                <w:szCs w:val="28"/>
              </w:rPr>
              <w:t xml:space="preserve"> руб.</w:t>
            </w:r>
          </w:p>
          <w:p w14:paraId="18A2EBCC" w14:textId="77777777" w:rsidR="001C4076" w:rsidRPr="001C4076" w:rsidRDefault="001C4076" w:rsidP="00EE58D5">
            <w:pPr>
              <w:ind w:firstLine="0"/>
              <w:rPr>
                <w:rFonts w:ascii="Times New Roman" w:hAnsi="Times New Roman" w:cs="Times New Roman"/>
                <w:sz w:val="28"/>
                <w:szCs w:val="28"/>
              </w:rPr>
            </w:pPr>
            <w:r w:rsidRPr="001C4076">
              <w:rPr>
                <w:rFonts w:ascii="Times New Roman" w:hAnsi="Times New Roman" w:cs="Times New Roman"/>
                <w:sz w:val="28"/>
                <w:szCs w:val="28"/>
              </w:rPr>
              <w:t xml:space="preserve">7разряд– </w:t>
            </w:r>
            <w:r w:rsidR="00EE58D5">
              <w:rPr>
                <w:rFonts w:ascii="Times New Roman" w:hAnsi="Times New Roman" w:cs="Times New Roman"/>
                <w:sz w:val="28"/>
                <w:szCs w:val="28"/>
              </w:rPr>
              <w:t>12 222</w:t>
            </w:r>
            <w:r w:rsidR="00CC2D34" w:rsidRPr="003C5F63">
              <w:rPr>
                <w:rFonts w:ascii="Times New Roman" w:hAnsi="Times New Roman" w:cs="Times New Roman"/>
                <w:bCs/>
                <w:sz w:val="28"/>
                <w:szCs w:val="28"/>
              </w:rPr>
              <w:t xml:space="preserve"> руб.</w:t>
            </w:r>
          </w:p>
        </w:tc>
        <w:tc>
          <w:tcPr>
            <w:tcW w:w="7046" w:type="dxa"/>
          </w:tcPr>
          <w:p w14:paraId="3D3CA09D" w14:textId="77777777" w:rsidR="001C4076" w:rsidRPr="001C4076" w:rsidRDefault="001C4076" w:rsidP="003C5F63">
            <w:pPr>
              <w:ind w:firstLine="0"/>
              <w:rPr>
                <w:rFonts w:ascii="Times New Roman" w:hAnsi="Times New Roman" w:cs="Times New Roman"/>
                <w:sz w:val="28"/>
                <w:szCs w:val="28"/>
              </w:rPr>
            </w:pPr>
            <w:r w:rsidRPr="001C4076">
              <w:rPr>
                <w:rFonts w:ascii="Times New Roman" w:hAnsi="Times New Roman" w:cs="Times New Roman"/>
                <w:sz w:val="28"/>
                <w:szCs w:val="28"/>
              </w:rP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 водитель ав</w:t>
            </w:r>
            <w:r w:rsidR="009D50B5">
              <w:rPr>
                <w:rFonts w:ascii="Times New Roman" w:hAnsi="Times New Roman" w:cs="Times New Roman"/>
                <w:sz w:val="28"/>
                <w:szCs w:val="28"/>
              </w:rPr>
              <w:t xml:space="preserve">томобиля, </w:t>
            </w:r>
            <w:r w:rsidRPr="001C4076">
              <w:rPr>
                <w:rFonts w:ascii="Times New Roman" w:hAnsi="Times New Roman" w:cs="Times New Roman"/>
                <w:sz w:val="28"/>
                <w:szCs w:val="28"/>
              </w:rPr>
              <w:t>оператор</w:t>
            </w:r>
            <w:r w:rsidR="009D50B5">
              <w:rPr>
                <w:rFonts w:ascii="Times New Roman" w:hAnsi="Times New Roman" w:cs="Times New Roman"/>
                <w:sz w:val="28"/>
                <w:szCs w:val="28"/>
              </w:rPr>
              <w:t xml:space="preserve"> (кочегар) котельной; слесарь</w:t>
            </w:r>
            <w:r w:rsidRPr="001C4076">
              <w:rPr>
                <w:rFonts w:ascii="Times New Roman" w:hAnsi="Times New Roman" w:cs="Times New Roman"/>
                <w:sz w:val="28"/>
                <w:szCs w:val="28"/>
              </w:rPr>
              <w:t>-сантехник; слесарь-электрик по ремонту электро</w:t>
            </w:r>
            <w:r w:rsidR="009D50B5">
              <w:rPr>
                <w:rFonts w:ascii="Times New Roman" w:hAnsi="Times New Roman" w:cs="Times New Roman"/>
                <w:sz w:val="28"/>
                <w:szCs w:val="28"/>
              </w:rPr>
              <w:t xml:space="preserve">оборудования; швея; </w:t>
            </w:r>
            <w:r w:rsidRPr="001C4076">
              <w:rPr>
                <w:rFonts w:ascii="Times New Roman" w:hAnsi="Times New Roman" w:cs="Times New Roman"/>
                <w:sz w:val="28"/>
                <w:szCs w:val="28"/>
              </w:rPr>
              <w:t>электромонтер по ремонту и обслуживанию электрооборудования</w:t>
            </w:r>
          </w:p>
        </w:tc>
      </w:tr>
      <w:tr w:rsidR="001C4076" w:rsidRPr="001C4076" w14:paraId="7B1B32B4" w14:textId="77777777" w:rsidTr="009D50B5">
        <w:tc>
          <w:tcPr>
            <w:tcW w:w="2802" w:type="dxa"/>
          </w:tcPr>
          <w:p w14:paraId="154A9872" w14:textId="77777777" w:rsidR="001C4076" w:rsidRPr="001C4076" w:rsidRDefault="001C4076" w:rsidP="00370948">
            <w:pPr>
              <w:ind w:firstLine="0"/>
              <w:rPr>
                <w:rFonts w:ascii="Times New Roman" w:hAnsi="Times New Roman" w:cs="Times New Roman"/>
                <w:sz w:val="28"/>
                <w:szCs w:val="28"/>
              </w:rPr>
            </w:pPr>
            <w:r w:rsidRPr="001C4076">
              <w:rPr>
                <w:rFonts w:ascii="Times New Roman" w:hAnsi="Times New Roman" w:cs="Times New Roman"/>
                <w:sz w:val="28"/>
                <w:szCs w:val="28"/>
              </w:rPr>
              <w:t xml:space="preserve">3 квалификационный </w:t>
            </w:r>
            <w:r w:rsidRPr="001C4076">
              <w:rPr>
                <w:rFonts w:ascii="Times New Roman" w:hAnsi="Times New Roman" w:cs="Times New Roman"/>
                <w:sz w:val="28"/>
                <w:szCs w:val="28"/>
              </w:rPr>
              <w:lastRenderedPageBreak/>
              <w:t>уровень</w:t>
            </w:r>
          </w:p>
          <w:p w14:paraId="69C707C8" w14:textId="77777777" w:rsidR="001C4076" w:rsidRPr="003C5F63" w:rsidRDefault="00CC2D34" w:rsidP="00CC2D34">
            <w:pPr>
              <w:ind w:firstLine="0"/>
              <w:rPr>
                <w:rFonts w:ascii="Times New Roman" w:hAnsi="Times New Roman" w:cs="Times New Roman"/>
                <w:bCs/>
                <w:sz w:val="28"/>
                <w:szCs w:val="28"/>
              </w:rPr>
            </w:pPr>
            <w:r w:rsidRPr="003C5F63">
              <w:rPr>
                <w:rFonts w:ascii="Times New Roman" w:hAnsi="Times New Roman" w:cs="Times New Roman"/>
                <w:bCs/>
                <w:sz w:val="28"/>
                <w:szCs w:val="28"/>
              </w:rPr>
              <w:t xml:space="preserve">8 разряд </w:t>
            </w:r>
            <w:r w:rsidR="000C3728" w:rsidRPr="000C3728">
              <w:rPr>
                <w:rFonts w:ascii="Times New Roman" w:hAnsi="Times New Roman" w:cs="Times New Roman"/>
                <w:bCs/>
                <w:sz w:val="28"/>
                <w:szCs w:val="28"/>
              </w:rPr>
              <w:t>–</w:t>
            </w:r>
            <w:r w:rsidR="00EE58D5">
              <w:rPr>
                <w:rFonts w:ascii="Times New Roman" w:hAnsi="Times New Roman" w:cs="Times New Roman"/>
                <w:bCs/>
                <w:sz w:val="28"/>
                <w:szCs w:val="28"/>
              </w:rPr>
              <w:t xml:space="preserve"> 12 590</w:t>
            </w:r>
            <w:r w:rsidRPr="003C5F63">
              <w:rPr>
                <w:rFonts w:ascii="Times New Roman" w:hAnsi="Times New Roman" w:cs="Times New Roman"/>
                <w:bCs/>
                <w:sz w:val="28"/>
                <w:szCs w:val="28"/>
              </w:rPr>
              <w:t xml:space="preserve"> руб.</w:t>
            </w:r>
          </w:p>
          <w:p w14:paraId="1382709B" w14:textId="77777777" w:rsidR="001C4076" w:rsidRPr="001C4076" w:rsidRDefault="001C4076" w:rsidP="001C4076">
            <w:pPr>
              <w:ind w:firstLine="709"/>
              <w:rPr>
                <w:rFonts w:ascii="Times New Roman" w:hAnsi="Times New Roman" w:cs="Times New Roman"/>
                <w:sz w:val="28"/>
                <w:szCs w:val="28"/>
              </w:rPr>
            </w:pPr>
          </w:p>
        </w:tc>
        <w:tc>
          <w:tcPr>
            <w:tcW w:w="7046" w:type="dxa"/>
          </w:tcPr>
          <w:p w14:paraId="0E26A1D5" w14:textId="77777777" w:rsidR="001C4076" w:rsidRPr="001C4076" w:rsidRDefault="001C4076" w:rsidP="00215803">
            <w:pPr>
              <w:ind w:firstLine="0"/>
              <w:rPr>
                <w:rFonts w:ascii="Times New Roman" w:hAnsi="Times New Roman" w:cs="Times New Roman"/>
                <w:sz w:val="28"/>
                <w:szCs w:val="28"/>
              </w:rPr>
            </w:pPr>
            <w:r w:rsidRPr="001C4076">
              <w:rPr>
                <w:rFonts w:ascii="Times New Roman" w:hAnsi="Times New Roman" w:cs="Times New Roman"/>
                <w:sz w:val="28"/>
                <w:szCs w:val="28"/>
              </w:rPr>
              <w:lastRenderedPageBreak/>
              <w:t xml:space="preserve">Наименования профессий рабочих, по которым </w:t>
            </w:r>
            <w:r w:rsidRPr="001C4076">
              <w:rPr>
                <w:rFonts w:ascii="Times New Roman" w:hAnsi="Times New Roman" w:cs="Times New Roman"/>
                <w:sz w:val="28"/>
                <w:szCs w:val="28"/>
              </w:rPr>
              <w:lastRenderedPageBreak/>
              <w:t>предусмотрено присвоение 8 квалификационного разряда в соответствии с Единым тарифно-квалификационным справочником работ и профессий рабочих: водитель ав</w:t>
            </w:r>
            <w:r w:rsidR="007B6CAD">
              <w:rPr>
                <w:rFonts w:ascii="Times New Roman" w:hAnsi="Times New Roman" w:cs="Times New Roman"/>
                <w:sz w:val="28"/>
                <w:szCs w:val="28"/>
              </w:rPr>
              <w:t>томобиля</w:t>
            </w:r>
            <w:r w:rsidR="009D50B5">
              <w:rPr>
                <w:rFonts w:ascii="Times New Roman" w:hAnsi="Times New Roman" w:cs="Times New Roman"/>
                <w:sz w:val="28"/>
                <w:szCs w:val="28"/>
              </w:rPr>
              <w:t xml:space="preserve">; </w:t>
            </w:r>
            <w:r w:rsidRPr="001C4076">
              <w:rPr>
                <w:rFonts w:ascii="Times New Roman" w:hAnsi="Times New Roman" w:cs="Times New Roman"/>
                <w:sz w:val="28"/>
                <w:szCs w:val="28"/>
              </w:rPr>
              <w:t>слесарь-ремонтник</w:t>
            </w:r>
          </w:p>
        </w:tc>
      </w:tr>
    </w:tbl>
    <w:p w14:paraId="5D752AC9" w14:textId="77777777" w:rsidR="00DD62E8" w:rsidRPr="00426D69" w:rsidRDefault="00DD62E8" w:rsidP="00DD62E8">
      <w:pPr>
        <w:ind w:firstLine="709"/>
        <w:rPr>
          <w:rFonts w:ascii="Times New Roman" w:hAnsi="Times New Roman" w:cs="Times New Roman"/>
          <w:sz w:val="8"/>
          <w:szCs w:val="8"/>
        </w:rPr>
      </w:pPr>
    </w:p>
    <w:p w14:paraId="72F7438C" w14:textId="77777777" w:rsidR="00DD62E8" w:rsidRPr="00426D69" w:rsidRDefault="00DD62E8" w:rsidP="00DD62E8">
      <w:pPr>
        <w:ind w:firstLine="709"/>
        <w:rPr>
          <w:rFonts w:ascii="Times New Roman" w:hAnsi="Times New Roman" w:cs="Times New Roman"/>
          <w:sz w:val="4"/>
          <w:szCs w:val="4"/>
        </w:rPr>
      </w:pPr>
    </w:p>
    <w:p w14:paraId="12E74C98" w14:textId="77777777" w:rsidR="0008246E" w:rsidRDefault="0008246E" w:rsidP="00DD62E8">
      <w:pPr>
        <w:ind w:firstLine="709"/>
        <w:rPr>
          <w:rFonts w:ascii="Times New Roman" w:hAnsi="Times New Roman" w:cs="Times New Roman"/>
          <w:sz w:val="28"/>
          <w:szCs w:val="28"/>
        </w:rPr>
      </w:pPr>
      <w:r w:rsidRPr="0008246E">
        <w:rPr>
          <w:rFonts w:ascii="Times New Roman" w:hAnsi="Times New Roman" w:cs="Times New Roman"/>
          <w:sz w:val="28"/>
          <w:szCs w:val="28"/>
        </w:rPr>
        <w:t xml:space="preserve">В учреждениях могут утверждаться перечни высококвалифицированных рабочих, занятых на важных и ответственных работах. Высококвалифицированным рабочим </w:t>
      </w:r>
      <w:r w:rsidR="00FB017D">
        <w:rPr>
          <w:rFonts w:ascii="Times New Roman" w:hAnsi="Times New Roman" w:cs="Times New Roman"/>
          <w:sz w:val="28"/>
          <w:szCs w:val="28"/>
        </w:rPr>
        <w:t>должностной</w:t>
      </w:r>
      <w:r w:rsidRPr="0008246E">
        <w:rPr>
          <w:rFonts w:ascii="Times New Roman" w:hAnsi="Times New Roman" w:cs="Times New Roman"/>
          <w:sz w:val="28"/>
          <w:szCs w:val="28"/>
        </w:rPr>
        <w:t xml:space="preserve"> оклад устанавливается по 8 квалификационному разряду работ.</w:t>
      </w:r>
    </w:p>
    <w:p w14:paraId="4E722B13" w14:textId="77777777" w:rsidR="00A6204D" w:rsidRDefault="00DD62E8" w:rsidP="00BB1AEA">
      <w:pPr>
        <w:ind w:firstLine="709"/>
        <w:rPr>
          <w:rFonts w:ascii="Times New Roman" w:hAnsi="Times New Roman" w:cs="Times New Roman"/>
          <w:bCs/>
          <w:sz w:val="28"/>
          <w:szCs w:val="28"/>
        </w:rPr>
      </w:pPr>
      <w:r w:rsidRPr="00A302CE">
        <w:rPr>
          <w:rFonts w:ascii="Times New Roman" w:hAnsi="Times New Roman" w:cs="Times New Roman"/>
          <w:bCs/>
          <w:sz w:val="28"/>
          <w:szCs w:val="28"/>
        </w:rPr>
        <w:t>2.</w:t>
      </w:r>
      <w:r w:rsidR="003C77F7" w:rsidRPr="00A302CE">
        <w:rPr>
          <w:rFonts w:ascii="Times New Roman" w:hAnsi="Times New Roman" w:cs="Times New Roman"/>
          <w:bCs/>
          <w:sz w:val="28"/>
          <w:szCs w:val="28"/>
        </w:rPr>
        <w:t>3</w:t>
      </w:r>
      <w:r w:rsidRPr="00A302CE">
        <w:rPr>
          <w:rFonts w:ascii="Times New Roman" w:hAnsi="Times New Roman" w:cs="Times New Roman"/>
          <w:bCs/>
          <w:sz w:val="28"/>
          <w:szCs w:val="28"/>
        </w:rPr>
        <w:t>.</w:t>
      </w:r>
      <w:proofErr w:type="gramStart"/>
      <w:r w:rsidRPr="00A302CE">
        <w:rPr>
          <w:rFonts w:ascii="Times New Roman" w:hAnsi="Times New Roman" w:cs="Times New Roman"/>
          <w:bCs/>
          <w:sz w:val="28"/>
          <w:szCs w:val="28"/>
        </w:rPr>
        <w:t>2.</w:t>
      </w:r>
      <w:r w:rsidR="00A6204D" w:rsidRPr="00A302CE">
        <w:rPr>
          <w:rFonts w:ascii="Times New Roman" w:hAnsi="Times New Roman" w:cs="Times New Roman"/>
          <w:bCs/>
          <w:sz w:val="28"/>
          <w:szCs w:val="28"/>
        </w:rPr>
        <w:t>По</w:t>
      </w:r>
      <w:proofErr w:type="gramEnd"/>
      <w:r w:rsidR="00A6204D" w:rsidRPr="00A302CE">
        <w:rPr>
          <w:rFonts w:ascii="Times New Roman" w:hAnsi="Times New Roman" w:cs="Times New Roman"/>
          <w:bCs/>
          <w:sz w:val="28"/>
          <w:szCs w:val="28"/>
        </w:rPr>
        <w:t xml:space="preserve"> общеотраслевым должностям руководителей, специалистов и служащих</w:t>
      </w:r>
      <w:r w:rsidR="00F92259">
        <w:rPr>
          <w:rFonts w:ascii="Times New Roman" w:hAnsi="Times New Roman" w:cs="Times New Roman"/>
          <w:bCs/>
          <w:sz w:val="28"/>
          <w:szCs w:val="28"/>
        </w:rPr>
        <w:t xml:space="preserve"> устанавливаются на основании приказа Министерства здравоохранения и социального развития Российской Федерации от 29 мая 2008 года № 247н «Об утверждении профессиональных квалификационных групп общеотраслевых должностей руководителей, специалистов и служащих»</w:t>
      </w:r>
      <w:r w:rsidR="00B13AD8">
        <w:rPr>
          <w:rFonts w:ascii="Times New Roman" w:hAnsi="Times New Roman" w:cs="Times New Roman"/>
          <w:bCs/>
          <w:sz w:val="28"/>
          <w:szCs w:val="28"/>
        </w:rPr>
        <w:t>:</w:t>
      </w:r>
    </w:p>
    <w:p w14:paraId="0CEB592A" w14:textId="77777777" w:rsidR="003C5F63" w:rsidRPr="003C5F63" w:rsidRDefault="003C5F63" w:rsidP="00BB1AEA">
      <w:pPr>
        <w:ind w:firstLine="709"/>
        <w:rPr>
          <w:rFonts w:ascii="Times New Roman" w:hAnsi="Times New Roman" w:cs="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4820"/>
        <w:gridCol w:w="2085"/>
      </w:tblGrid>
      <w:tr w:rsidR="006F7DBA" w:rsidRPr="00A6204D" w14:paraId="38143750" w14:textId="77777777" w:rsidTr="00404CC0">
        <w:tc>
          <w:tcPr>
            <w:tcW w:w="2943" w:type="dxa"/>
          </w:tcPr>
          <w:p w14:paraId="3BC84AE5" w14:textId="77777777" w:rsidR="00215803" w:rsidRDefault="00A6204D" w:rsidP="00370948">
            <w:pPr>
              <w:ind w:firstLine="0"/>
              <w:jc w:val="left"/>
              <w:rPr>
                <w:rFonts w:ascii="Times New Roman" w:hAnsi="Times New Roman" w:cs="Times New Roman"/>
                <w:sz w:val="28"/>
                <w:szCs w:val="28"/>
              </w:rPr>
            </w:pPr>
            <w:r w:rsidRPr="00A6204D">
              <w:rPr>
                <w:rFonts w:ascii="Times New Roman" w:hAnsi="Times New Roman" w:cs="Times New Roman"/>
                <w:sz w:val="28"/>
                <w:szCs w:val="28"/>
              </w:rPr>
              <w:t xml:space="preserve">Квалификационный </w:t>
            </w:r>
          </w:p>
          <w:p w14:paraId="0DEDF43C" w14:textId="77777777" w:rsidR="00A6204D" w:rsidRPr="00A6204D" w:rsidRDefault="00A6204D" w:rsidP="00370948">
            <w:pPr>
              <w:ind w:firstLine="0"/>
              <w:jc w:val="left"/>
              <w:rPr>
                <w:rFonts w:ascii="Times New Roman" w:hAnsi="Times New Roman" w:cs="Times New Roman"/>
                <w:sz w:val="28"/>
                <w:szCs w:val="28"/>
              </w:rPr>
            </w:pPr>
            <w:r w:rsidRPr="00A6204D">
              <w:rPr>
                <w:rFonts w:ascii="Times New Roman" w:hAnsi="Times New Roman" w:cs="Times New Roman"/>
                <w:sz w:val="28"/>
                <w:szCs w:val="28"/>
              </w:rPr>
              <w:t>уровень</w:t>
            </w:r>
          </w:p>
        </w:tc>
        <w:tc>
          <w:tcPr>
            <w:tcW w:w="4820" w:type="dxa"/>
          </w:tcPr>
          <w:p w14:paraId="7CBF4862" w14:textId="77777777" w:rsidR="00A6204D" w:rsidRPr="00A6204D" w:rsidRDefault="00A6204D" w:rsidP="00215803">
            <w:pPr>
              <w:ind w:firstLine="0"/>
              <w:rPr>
                <w:rFonts w:ascii="Times New Roman" w:hAnsi="Times New Roman" w:cs="Times New Roman"/>
                <w:sz w:val="28"/>
                <w:szCs w:val="28"/>
              </w:rPr>
            </w:pPr>
            <w:r w:rsidRPr="00A6204D">
              <w:rPr>
                <w:rFonts w:ascii="Times New Roman" w:hAnsi="Times New Roman" w:cs="Times New Roman"/>
                <w:sz w:val="28"/>
                <w:szCs w:val="28"/>
              </w:rPr>
              <w:t xml:space="preserve">Должности, отнесенные </w:t>
            </w:r>
          </w:p>
          <w:p w14:paraId="5148C658" w14:textId="77777777" w:rsidR="00A6204D" w:rsidRPr="00A6204D" w:rsidRDefault="00A6204D" w:rsidP="00A6204D">
            <w:pPr>
              <w:ind w:firstLine="709"/>
              <w:rPr>
                <w:rFonts w:ascii="Times New Roman" w:hAnsi="Times New Roman" w:cs="Times New Roman"/>
                <w:sz w:val="28"/>
                <w:szCs w:val="28"/>
              </w:rPr>
            </w:pPr>
            <w:r w:rsidRPr="00A6204D">
              <w:rPr>
                <w:rFonts w:ascii="Times New Roman" w:hAnsi="Times New Roman" w:cs="Times New Roman"/>
                <w:sz w:val="28"/>
                <w:szCs w:val="28"/>
              </w:rPr>
              <w:t>к квалификационным группам</w:t>
            </w:r>
          </w:p>
        </w:tc>
        <w:tc>
          <w:tcPr>
            <w:tcW w:w="2085" w:type="dxa"/>
          </w:tcPr>
          <w:p w14:paraId="6FEE09CA" w14:textId="77777777" w:rsidR="00215803" w:rsidRDefault="00A6204D" w:rsidP="00215803">
            <w:pPr>
              <w:ind w:firstLine="0"/>
              <w:jc w:val="center"/>
              <w:rPr>
                <w:rFonts w:ascii="Times New Roman" w:hAnsi="Times New Roman" w:cs="Times New Roman"/>
                <w:sz w:val="28"/>
                <w:szCs w:val="28"/>
              </w:rPr>
            </w:pPr>
            <w:r w:rsidRPr="00A6204D">
              <w:rPr>
                <w:rFonts w:ascii="Times New Roman" w:hAnsi="Times New Roman" w:cs="Times New Roman"/>
                <w:sz w:val="28"/>
                <w:szCs w:val="28"/>
              </w:rPr>
              <w:t>Оклад</w:t>
            </w:r>
          </w:p>
          <w:p w14:paraId="19FA72D6" w14:textId="77777777" w:rsidR="00A6204D" w:rsidRPr="00A6204D" w:rsidRDefault="00A6204D" w:rsidP="00215803">
            <w:pPr>
              <w:ind w:firstLine="0"/>
              <w:jc w:val="center"/>
              <w:rPr>
                <w:rFonts w:ascii="Times New Roman" w:hAnsi="Times New Roman" w:cs="Times New Roman"/>
                <w:sz w:val="28"/>
                <w:szCs w:val="28"/>
              </w:rPr>
            </w:pPr>
            <w:r w:rsidRPr="00A6204D">
              <w:rPr>
                <w:rFonts w:ascii="Times New Roman" w:hAnsi="Times New Roman" w:cs="Times New Roman"/>
                <w:sz w:val="28"/>
                <w:szCs w:val="28"/>
              </w:rPr>
              <w:t>(должно</w:t>
            </w:r>
            <w:r w:rsidR="00215803">
              <w:rPr>
                <w:rFonts w:ascii="Times New Roman" w:hAnsi="Times New Roman" w:cs="Times New Roman"/>
                <w:sz w:val="28"/>
                <w:szCs w:val="28"/>
              </w:rPr>
              <w:t xml:space="preserve">стной оклад), </w:t>
            </w:r>
            <w:r w:rsidRPr="00A6204D">
              <w:rPr>
                <w:rFonts w:ascii="Times New Roman" w:hAnsi="Times New Roman" w:cs="Times New Roman"/>
                <w:sz w:val="28"/>
                <w:szCs w:val="28"/>
              </w:rPr>
              <w:t>ставка заработной платы</w:t>
            </w:r>
            <w:r w:rsidR="00215803">
              <w:rPr>
                <w:rFonts w:ascii="Times New Roman" w:hAnsi="Times New Roman" w:cs="Times New Roman"/>
                <w:sz w:val="28"/>
                <w:szCs w:val="28"/>
              </w:rPr>
              <w:t>, рублей</w:t>
            </w:r>
          </w:p>
        </w:tc>
      </w:tr>
      <w:tr w:rsidR="006F7DBA" w:rsidRPr="00A6204D" w14:paraId="16AC1F24" w14:textId="77777777" w:rsidTr="00404CC0">
        <w:tc>
          <w:tcPr>
            <w:tcW w:w="2943" w:type="dxa"/>
          </w:tcPr>
          <w:p w14:paraId="7A9ABB0C" w14:textId="77777777" w:rsidR="003C5F63" w:rsidRPr="00A6204D" w:rsidRDefault="003C5F63" w:rsidP="003C5F63">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820" w:type="dxa"/>
          </w:tcPr>
          <w:p w14:paraId="1D06A409" w14:textId="77777777" w:rsidR="003C5F63" w:rsidRDefault="003C5F63" w:rsidP="003C5F63">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2085" w:type="dxa"/>
          </w:tcPr>
          <w:p w14:paraId="22CFBDAB" w14:textId="77777777" w:rsidR="003C5F63" w:rsidRPr="00A6204D" w:rsidRDefault="003C5F63" w:rsidP="003C5F63">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A6204D" w:rsidRPr="00A6204D" w14:paraId="244E859A" w14:textId="77777777" w:rsidTr="00B0742F">
        <w:trPr>
          <w:trHeight w:val="445"/>
        </w:trPr>
        <w:tc>
          <w:tcPr>
            <w:tcW w:w="0" w:type="auto"/>
            <w:gridSpan w:val="3"/>
            <w:vAlign w:val="center"/>
          </w:tcPr>
          <w:p w14:paraId="64336FA2" w14:textId="77777777" w:rsidR="00A6204D" w:rsidRPr="003C5F63" w:rsidRDefault="00A6204D" w:rsidP="00B51639">
            <w:pPr>
              <w:ind w:firstLine="709"/>
              <w:jc w:val="center"/>
              <w:rPr>
                <w:rFonts w:ascii="Times New Roman" w:hAnsi="Times New Roman" w:cs="Times New Roman"/>
                <w:bCs/>
                <w:sz w:val="28"/>
                <w:szCs w:val="28"/>
              </w:rPr>
            </w:pPr>
            <w:r w:rsidRPr="003C5F63">
              <w:rPr>
                <w:rFonts w:ascii="Times New Roman" w:hAnsi="Times New Roman" w:cs="Times New Roman"/>
                <w:bCs/>
                <w:sz w:val="28"/>
                <w:szCs w:val="28"/>
              </w:rPr>
              <w:t xml:space="preserve">1. </w:t>
            </w:r>
            <w:r w:rsidR="00A03155" w:rsidRPr="003C5F63">
              <w:rPr>
                <w:rFonts w:ascii="Times New Roman" w:hAnsi="Times New Roman" w:cs="Times New Roman"/>
                <w:bCs/>
                <w:sz w:val="28"/>
                <w:szCs w:val="28"/>
              </w:rPr>
              <w:t>Общеотраслевые д</w:t>
            </w:r>
            <w:r w:rsidRPr="003C5F63">
              <w:rPr>
                <w:rFonts w:ascii="Times New Roman" w:hAnsi="Times New Roman" w:cs="Times New Roman"/>
                <w:bCs/>
                <w:sz w:val="28"/>
                <w:szCs w:val="28"/>
              </w:rPr>
              <w:t>олжности служащих первого уровня</w:t>
            </w:r>
          </w:p>
        </w:tc>
      </w:tr>
      <w:tr w:rsidR="006F7DBA" w:rsidRPr="00A6204D" w14:paraId="7316F37C" w14:textId="77777777" w:rsidTr="00404CC0">
        <w:tc>
          <w:tcPr>
            <w:tcW w:w="2943" w:type="dxa"/>
          </w:tcPr>
          <w:p w14:paraId="73682010" w14:textId="77777777" w:rsidR="00A6204D" w:rsidRPr="00A6204D" w:rsidRDefault="00A6204D" w:rsidP="00370948">
            <w:pPr>
              <w:ind w:firstLine="0"/>
              <w:rPr>
                <w:rFonts w:ascii="Times New Roman" w:hAnsi="Times New Roman" w:cs="Times New Roman"/>
                <w:sz w:val="28"/>
                <w:szCs w:val="28"/>
              </w:rPr>
            </w:pPr>
            <w:r w:rsidRPr="00A6204D">
              <w:rPr>
                <w:rFonts w:ascii="Times New Roman" w:hAnsi="Times New Roman" w:cs="Times New Roman"/>
                <w:sz w:val="28"/>
                <w:szCs w:val="28"/>
              </w:rPr>
              <w:t xml:space="preserve">1 квалификационный уровень </w:t>
            </w:r>
          </w:p>
          <w:p w14:paraId="7CA2EBB6" w14:textId="77777777" w:rsidR="00A6204D" w:rsidRPr="00A6204D" w:rsidRDefault="00A6204D" w:rsidP="00A6204D">
            <w:pPr>
              <w:ind w:firstLine="709"/>
              <w:rPr>
                <w:rFonts w:ascii="Times New Roman" w:hAnsi="Times New Roman" w:cs="Times New Roman"/>
                <w:sz w:val="28"/>
                <w:szCs w:val="28"/>
              </w:rPr>
            </w:pPr>
          </w:p>
        </w:tc>
        <w:tc>
          <w:tcPr>
            <w:tcW w:w="4820" w:type="dxa"/>
          </w:tcPr>
          <w:p w14:paraId="1139A686" w14:textId="77777777" w:rsidR="00A6204D" w:rsidRPr="00A6204D" w:rsidRDefault="005F1C3E" w:rsidP="002164BA">
            <w:pPr>
              <w:ind w:firstLine="0"/>
              <w:rPr>
                <w:rFonts w:ascii="Times New Roman" w:hAnsi="Times New Roman" w:cs="Times New Roman"/>
                <w:sz w:val="28"/>
                <w:szCs w:val="28"/>
              </w:rPr>
            </w:pPr>
            <w:r>
              <w:rPr>
                <w:rFonts w:ascii="Times New Roman" w:hAnsi="Times New Roman" w:cs="Times New Roman"/>
                <w:sz w:val="28"/>
                <w:szCs w:val="28"/>
              </w:rPr>
              <w:t>Д</w:t>
            </w:r>
            <w:r w:rsidR="00AA2605">
              <w:rPr>
                <w:rFonts w:ascii="Times New Roman" w:hAnsi="Times New Roman" w:cs="Times New Roman"/>
                <w:sz w:val="28"/>
                <w:szCs w:val="28"/>
              </w:rPr>
              <w:t>елопроизводитель</w:t>
            </w:r>
            <w:r w:rsidR="00AA2605" w:rsidRPr="00542235">
              <w:rPr>
                <w:rFonts w:ascii="Times New Roman" w:hAnsi="Times New Roman" w:cs="Times New Roman"/>
                <w:sz w:val="28"/>
                <w:szCs w:val="28"/>
              </w:rPr>
              <w:t>,</w:t>
            </w:r>
            <w:r w:rsidR="007F0205" w:rsidRPr="00542235">
              <w:rPr>
                <w:rFonts w:ascii="Times New Roman" w:hAnsi="Times New Roman" w:cs="Times New Roman"/>
                <w:sz w:val="28"/>
                <w:szCs w:val="28"/>
              </w:rPr>
              <w:t xml:space="preserve"> инспектор по кадрам,</w:t>
            </w:r>
            <w:r w:rsidR="000751A9">
              <w:rPr>
                <w:rFonts w:ascii="Times New Roman" w:hAnsi="Times New Roman" w:cs="Times New Roman"/>
                <w:sz w:val="28"/>
                <w:szCs w:val="28"/>
              </w:rPr>
              <w:t xml:space="preserve"> </w:t>
            </w:r>
            <w:r w:rsidR="00A6204D" w:rsidRPr="00542235">
              <w:rPr>
                <w:rFonts w:ascii="Times New Roman" w:hAnsi="Times New Roman" w:cs="Times New Roman"/>
                <w:sz w:val="28"/>
                <w:szCs w:val="28"/>
              </w:rPr>
              <w:t>секре</w:t>
            </w:r>
            <w:r w:rsidR="00AA2605" w:rsidRPr="00542235">
              <w:rPr>
                <w:rFonts w:ascii="Times New Roman" w:hAnsi="Times New Roman" w:cs="Times New Roman"/>
                <w:sz w:val="28"/>
                <w:szCs w:val="28"/>
              </w:rPr>
              <w:t>тарь</w:t>
            </w:r>
            <w:r w:rsidR="007D7A65" w:rsidRPr="00542235">
              <w:rPr>
                <w:rFonts w:ascii="Times New Roman" w:hAnsi="Times New Roman" w:cs="Times New Roman"/>
                <w:sz w:val="28"/>
                <w:szCs w:val="28"/>
              </w:rPr>
              <w:t xml:space="preserve"> руководителя</w:t>
            </w:r>
          </w:p>
        </w:tc>
        <w:tc>
          <w:tcPr>
            <w:tcW w:w="2085" w:type="dxa"/>
          </w:tcPr>
          <w:p w14:paraId="6BB60A77" w14:textId="77777777" w:rsidR="00A6204D" w:rsidRPr="00A6204D" w:rsidRDefault="00A6204D" w:rsidP="00A6204D">
            <w:pPr>
              <w:ind w:firstLine="709"/>
              <w:rPr>
                <w:rFonts w:ascii="Times New Roman" w:hAnsi="Times New Roman" w:cs="Times New Roman"/>
                <w:b/>
                <w:sz w:val="28"/>
                <w:szCs w:val="28"/>
              </w:rPr>
            </w:pPr>
          </w:p>
          <w:p w14:paraId="41BC6261" w14:textId="77777777" w:rsidR="00A6204D" w:rsidRPr="003C5F63" w:rsidRDefault="007D7A65" w:rsidP="00EE58D5">
            <w:pPr>
              <w:ind w:firstLine="709"/>
              <w:rPr>
                <w:rFonts w:ascii="Times New Roman" w:hAnsi="Times New Roman" w:cs="Times New Roman"/>
                <w:bCs/>
                <w:sz w:val="28"/>
                <w:szCs w:val="28"/>
              </w:rPr>
            </w:pPr>
            <w:r>
              <w:rPr>
                <w:rFonts w:ascii="Times New Roman" w:hAnsi="Times New Roman" w:cs="Times New Roman"/>
                <w:bCs/>
                <w:sz w:val="28"/>
                <w:szCs w:val="28"/>
              </w:rPr>
              <w:t>1</w:t>
            </w:r>
            <w:r w:rsidR="00EE58D5">
              <w:rPr>
                <w:rFonts w:ascii="Times New Roman" w:hAnsi="Times New Roman" w:cs="Times New Roman"/>
                <w:bCs/>
                <w:sz w:val="28"/>
                <w:szCs w:val="28"/>
              </w:rPr>
              <w:t>5 866</w:t>
            </w:r>
          </w:p>
        </w:tc>
      </w:tr>
      <w:tr w:rsidR="006F7DBA" w:rsidRPr="00A6204D" w14:paraId="368E1CFA" w14:textId="77777777" w:rsidTr="00404CC0">
        <w:tc>
          <w:tcPr>
            <w:tcW w:w="2943" w:type="dxa"/>
          </w:tcPr>
          <w:p w14:paraId="5287CA7E" w14:textId="77777777" w:rsidR="00A6204D" w:rsidRPr="00A6204D" w:rsidRDefault="00A6204D" w:rsidP="00370948">
            <w:pPr>
              <w:ind w:firstLine="0"/>
              <w:rPr>
                <w:rFonts w:ascii="Times New Roman" w:hAnsi="Times New Roman" w:cs="Times New Roman"/>
                <w:sz w:val="28"/>
                <w:szCs w:val="28"/>
              </w:rPr>
            </w:pPr>
            <w:r w:rsidRPr="00A6204D">
              <w:rPr>
                <w:rFonts w:ascii="Times New Roman" w:hAnsi="Times New Roman" w:cs="Times New Roman"/>
                <w:sz w:val="28"/>
                <w:szCs w:val="28"/>
              </w:rPr>
              <w:t xml:space="preserve">2 квалификационный уровень </w:t>
            </w:r>
          </w:p>
        </w:tc>
        <w:tc>
          <w:tcPr>
            <w:tcW w:w="4820" w:type="dxa"/>
          </w:tcPr>
          <w:p w14:paraId="3E7013B9" w14:textId="77777777" w:rsidR="00A6204D" w:rsidRPr="00A6204D" w:rsidRDefault="00A6204D" w:rsidP="002164BA">
            <w:pPr>
              <w:ind w:firstLine="0"/>
              <w:rPr>
                <w:rFonts w:ascii="Times New Roman" w:hAnsi="Times New Roman" w:cs="Times New Roman"/>
                <w:sz w:val="28"/>
                <w:szCs w:val="28"/>
              </w:rPr>
            </w:pPr>
            <w:r w:rsidRPr="00A6204D">
              <w:rPr>
                <w:rFonts w:ascii="Times New Roman" w:hAnsi="Times New Roman" w:cs="Times New Roman"/>
                <w:sz w:val="28"/>
                <w:szCs w:val="28"/>
              </w:rPr>
              <w:t>Должности служащих первого квалификационного уровня, по которым может устанавливаться производное должностное наименование «старши</w:t>
            </w:r>
            <w:r w:rsidR="00AA2605">
              <w:rPr>
                <w:rFonts w:ascii="Times New Roman" w:hAnsi="Times New Roman" w:cs="Times New Roman"/>
                <w:sz w:val="28"/>
                <w:szCs w:val="28"/>
              </w:rPr>
              <w:t>й»</w:t>
            </w:r>
          </w:p>
        </w:tc>
        <w:tc>
          <w:tcPr>
            <w:tcW w:w="2085" w:type="dxa"/>
          </w:tcPr>
          <w:p w14:paraId="6CB172C7" w14:textId="77777777" w:rsidR="00A6204D" w:rsidRPr="00A6204D" w:rsidRDefault="00A6204D" w:rsidP="00A6204D">
            <w:pPr>
              <w:ind w:firstLine="709"/>
              <w:rPr>
                <w:rFonts w:ascii="Times New Roman" w:hAnsi="Times New Roman" w:cs="Times New Roman"/>
                <w:b/>
                <w:sz w:val="28"/>
                <w:szCs w:val="28"/>
              </w:rPr>
            </w:pPr>
          </w:p>
          <w:p w14:paraId="6E8D1C93" w14:textId="77777777" w:rsidR="00A6204D" w:rsidRPr="003C5F63" w:rsidRDefault="007D7A65" w:rsidP="00EE58D5">
            <w:pPr>
              <w:ind w:firstLine="709"/>
              <w:rPr>
                <w:rFonts w:ascii="Times New Roman" w:hAnsi="Times New Roman" w:cs="Times New Roman"/>
                <w:bCs/>
                <w:sz w:val="28"/>
                <w:szCs w:val="28"/>
              </w:rPr>
            </w:pPr>
            <w:r>
              <w:rPr>
                <w:rFonts w:ascii="Times New Roman" w:hAnsi="Times New Roman" w:cs="Times New Roman"/>
                <w:bCs/>
                <w:sz w:val="28"/>
                <w:szCs w:val="28"/>
              </w:rPr>
              <w:t>1</w:t>
            </w:r>
            <w:r w:rsidR="00EE58D5">
              <w:rPr>
                <w:rFonts w:ascii="Times New Roman" w:hAnsi="Times New Roman" w:cs="Times New Roman"/>
                <w:bCs/>
                <w:sz w:val="28"/>
                <w:szCs w:val="28"/>
              </w:rPr>
              <w:t>6 024</w:t>
            </w:r>
          </w:p>
        </w:tc>
      </w:tr>
      <w:tr w:rsidR="00A6204D" w:rsidRPr="00A6204D" w14:paraId="182B7577" w14:textId="77777777" w:rsidTr="00B0742F">
        <w:trPr>
          <w:trHeight w:val="517"/>
        </w:trPr>
        <w:tc>
          <w:tcPr>
            <w:tcW w:w="0" w:type="auto"/>
            <w:gridSpan w:val="3"/>
            <w:vAlign w:val="center"/>
          </w:tcPr>
          <w:p w14:paraId="04FA7A1E" w14:textId="77777777" w:rsidR="00A6204D" w:rsidRPr="003C5F63" w:rsidRDefault="00A6204D" w:rsidP="00B51639">
            <w:pPr>
              <w:ind w:firstLine="709"/>
              <w:jc w:val="center"/>
              <w:rPr>
                <w:rFonts w:ascii="Times New Roman" w:hAnsi="Times New Roman" w:cs="Times New Roman"/>
                <w:bCs/>
                <w:sz w:val="28"/>
                <w:szCs w:val="28"/>
              </w:rPr>
            </w:pPr>
            <w:r w:rsidRPr="003C5F63">
              <w:rPr>
                <w:rFonts w:ascii="Times New Roman" w:hAnsi="Times New Roman" w:cs="Times New Roman"/>
                <w:bCs/>
                <w:sz w:val="28"/>
                <w:szCs w:val="28"/>
              </w:rPr>
              <w:t xml:space="preserve">2. </w:t>
            </w:r>
            <w:r w:rsidR="00A03155" w:rsidRPr="003C5F63">
              <w:rPr>
                <w:rFonts w:ascii="Times New Roman" w:hAnsi="Times New Roman" w:cs="Times New Roman"/>
                <w:bCs/>
                <w:sz w:val="28"/>
                <w:szCs w:val="28"/>
              </w:rPr>
              <w:t>Общеотраслевые д</w:t>
            </w:r>
            <w:r w:rsidRPr="003C5F63">
              <w:rPr>
                <w:rFonts w:ascii="Times New Roman" w:hAnsi="Times New Roman" w:cs="Times New Roman"/>
                <w:bCs/>
                <w:sz w:val="28"/>
                <w:szCs w:val="28"/>
              </w:rPr>
              <w:t>олжности служащих второго уровня</w:t>
            </w:r>
          </w:p>
        </w:tc>
      </w:tr>
      <w:tr w:rsidR="006F7DBA" w:rsidRPr="00A6204D" w14:paraId="7C5F96F5" w14:textId="77777777" w:rsidTr="00404CC0">
        <w:tc>
          <w:tcPr>
            <w:tcW w:w="2943" w:type="dxa"/>
          </w:tcPr>
          <w:p w14:paraId="56462248" w14:textId="77777777" w:rsidR="00A6204D" w:rsidRPr="00A6204D" w:rsidRDefault="00A6204D" w:rsidP="00370948">
            <w:pPr>
              <w:ind w:firstLine="0"/>
              <w:jc w:val="left"/>
              <w:rPr>
                <w:rFonts w:ascii="Times New Roman" w:hAnsi="Times New Roman" w:cs="Times New Roman"/>
                <w:b/>
                <w:sz w:val="28"/>
                <w:szCs w:val="28"/>
              </w:rPr>
            </w:pPr>
            <w:r w:rsidRPr="00A6204D">
              <w:rPr>
                <w:rFonts w:ascii="Times New Roman" w:hAnsi="Times New Roman" w:cs="Times New Roman"/>
                <w:sz w:val="28"/>
                <w:szCs w:val="28"/>
              </w:rPr>
              <w:t>1 квалификационный уровень</w:t>
            </w:r>
          </w:p>
          <w:p w14:paraId="5B9E0C01" w14:textId="77777777" w:rsidR="00A6204D" w:rsidRPr="00A6204D" w:rsidRDefault="00A6204D" w:rsidP="00B51639">
            <w:pPr>
              <w:ind w:firstLine="709"/>
              <w:jc w:val="left"/>
              <w:rPr>
                <w:rFonts w:ascii="Times New Roman" w:hAnsi="Times New Roman" w:cs="Times New Roman"/>
                <w:sz w:val="28"/>
                <w:szCs w:val="28"/>
              </w:rPr>
            </w:pPr>
          </w:p>
        </w:tc>
        <w:tc>
          <w:tcPr>
            <w:tcW w:w="4820" w:type="dxa"/>
          </w:tcPr>
          <w:p w14:paraId="593F7920" w14:textId="77777777" w:rsidR="00A6204D" w:rsidRPr="00A6204D" w:rsidRDefault="005F1C3E" w:rsidP="006F7DBA">
            <w:pPr>
              <w:ind w:firstLine="0"/>
              <w:jc w:val="left"/>
              <w:rPr>
                <w:rFonts w:ascii="Times New Roman" w:hAnsi="Times New Roman" w:cs="Times New Roman"/>
                <w:sz w:val="28"/>
                <w:szCs w:val="28"/>
              </w:rPr>
            </w:pPr>
            <w:r>
              <w:rPr>
                <w:rFonts w:ascii="Times New Roman" w:hAnsi="Times New Roman" w:cs="Times New Roman"/>
                <w:sz w:val="28"/>
                <w:szCs w:val="28"/>
              </w:rPr>
              <w:t>А</w:t>
            </w:r>
            <w:r w:rsidR="00881538">
              <w:rPr>
                <w:rFonts w:ascii="Times New Roman" w:hAnsi="Times New Roman" w:cs="Times New Roman"/>
                <w:sz w:val="28"/>
                <w:szCs w:val="28"/>
              </w:rPr>
              <w:t>дминистратор,</w:t>
            </w:r>
            <w:r w:rsidR="006F7DBA">
              <w:rPr>
                <w:rFonts w:ascii="Times New Roman" w:hAnsi="Times New Roman" w:cs="Times New Roman"/>
                <w:sz w:val="28"/>
                <w:szCs w:val="28"/>
              </w:rPr>
              <w:t xml:space="preserve"> агроном,</w:t>
            </w:r>
            <w:r w:rsidR="000751A9">
              <w:rPr>
                <w:rFonts w:ascii="Times New Roman" w:hAnsi="Times New Roman" w:cs="Times New Roman"/>
                <w:sz w:val="28"/>
                <w:szCs w:val="28"/>
              </w:rPr>
              <w:t xml:space="preserve"> </w:t>
            </w:r>
            <w:r w:rsidR="007D7A65" w:rsidRPr="00542235">
              <w:rPr>
                <w:rFonts w:ascii="Times New Roman" w:hAnsi="Times New Roman" w:cs="Times New Roman"/>
                <w:sz w:val="28"/>
                <w:szCs w:val="28"/>
              </w:rPr>
              <w:t>инженер по пожарной безопасности,</w:t>
            </w:r>
            <w:r w:rsidR="006F7DBA" w:rsidRPr="00542235">
              <w:rPr>
                <w:rFonts w:ascii="Times New Roman" w:hAnsi="Times New Roman" w:cs="Times New Roman"/>
                <w:sz w:val="28"/>
                <w:szCs w:val="28"/>
              </w:rPr>
              <w:t xml:space="preserve"> инженер,</w:t>
            </w:r>
            <w:r w:rsidR="000751A9">
              <w:rPr>
                <w:rFonts w:ascii="Times New Roman" w:hAnsi="Times New Roman" w:cs="Times New Roman"/>
                <w:sz w:val="28"/>
                <w:szCs w:val="28"/>
              </w:rPr>
              <w:t xml:space="preserve"> </w:t>
            </w:r>
            <w:r w:rsidR="007D7A65" w:rsidRPr="00542235">
              <w:rPr>
                <w:rFonts w:ascii="Times New Roman" w:hAnsi="Times New Roman" w:cs="Times New Roman"/>
                <w:sz w:val="28"/>
                <w:szCs w:val="28"/>
              </w:rPr>
              <w:t>специалист (всех наименований</w:t>
            </w:r>
            <w:proofErr w:type="gramStart"/>
            <w:r w:rsidR="007D7A65" w:rsidRPr="00542235">
              <w:rPr>
                <w:rFonts w:ascii="Times New Roman" w:hAnsi="Times New Roman" w:cs="Times New Roman"/>
                <w:sz w:val="28"/>
                <w:szCs w:val="28"/>
              </w:rPr>
              <w:t>),  менеджер</w:t>
            </w:r>
            <w:proofErr w:type="gramEnd"/>
            <w:r w:rsidR="007D7A65" w:rsidRPr="00542235">
              <w:rPr>
                <w:rFonts w:ascii="Times New Roman" w:hAnsi="Times New Roman" w:cs="Times New Roman"/>
                <w:sz w:val="28"/>
                <w:szCs w:val="28"/>
              </w:rPr>
              <w:t>,</w:t>
            </w:r>
            <w:r w:rsidR="00487D47" w:rsidRPr="00542235">
              <w:rPr>
                <w:rFonts w:ascii="Times New Roman" w:hAnsi="Times New Roman" w:cs="Times New Roman"/>
                <w:sz w:val="28"/>
                <w:szCs w:val="28"/>
              </w:rPr>
              <w:t xml:space="preserve"> методист,</w:t>
            </w:r>
            <w:r w:rsidR="000751A9">
              <w:rPr>
                <w:rFonts w:ascii="Times New Roman" w:hAnsi="Times New Roman" w:cs="Times New Roman"/>
                <w:sz w:val="28"/>
                <w:szCs w:val="28"/>
              </w:rPr>
              <w:t xml:space="preserve"> </w:t>
            </w:r>
            <w:r w:rsidR="00A6204D" w:rsidRPr="00542235">
              <w:rPr>
                <w:rFonts w:ascii="Times New Roman" w:hAnsi="Times New Roman" w:cs="Times New Roman"/>
                <w:sz w:val="28"/>
                <w:szCs w:val="28"/>
              </w:rPr>
              <w:t>техник (в</w:t>
            </w:r>
            <w:r w:rsidR="00A6204D" w:rsidRPr="00A6204D">
              <w:rPr>
                <w:rFonts w:ascii="Times New Roman" w:hAnsi="Times New Roman" w:cs="Times New Roman"/>
                <w:sz w:val="28"/>
                <w:szCs w:val="28"/>
              </w:rPr>
              <w:t>сех наименований)</w:t>
            </w:r>
            <w:r w:rsidR="006F7DBA">
              <w:rPr>
                <w:rFonts w:ascii="Times New Roman" w:hAnsi="Times New Roman" w:cs="Times New Roman"/>
                <w:sz w:val="28"/>
                <w:szCs w:val="28"/>
              </w:rPr>
              <w:t>, мастер участка</w:t>
            </w:r>
          </w:p>
        </w:tc>
        <w:tc>
          <w:tcPr>
            <w:tcW w:w="2085" w:type="dxa"/>
          </w:tcPr>
          <w:p w14:paraId="731696A4" w14:textId="77777777" w:rsidR="00A6204D" w:rsidRPr="00A6204D" w:rsidRDefault="00A6204D" w:rsidP="00A6204D">
            <w:pPr>
              <w:ind w:firstLine="709"/>
              <w:rPr>
                <w:rFonts w:ascii="Times New Roman" w:hAnsi="Times New Roman" w:cs="Times New Roman"/>
                <w:b/>
                <w:sz w:val="28"/>
                <w:szCs w:val="28"/>
              </w:rPr>
            </w:pPr>
          </w:p>
          <w:p w14:paraId="449DFF7F" w14:textId="77777777" w:rsidR="00A6204D" w:rsidRPr="003C5F63" w:rsidRDefault="007D7A65" w:rsidP="00EE58D5">
            <w:pPr>
              <w:ind w:firstLine="709"/>
              <w:rPr>
                <w:rFonts w:ascii="Times New Roman" w:hAnsi="Times New Roman" w:cs="Times New Roman"/>
                <w:bCs/>
                <w:sz w:val="28"/>
                <w:szCs w:val="28"/>
              </w:rPr>
            </w:pPr>
            <w:r>
              <w:rPr>
                <w:rFonts w:ascii="Times New Roman" w:hAnsi="Times New Roman" w:cs="Times New Roman"/>
                <w:bCs/>
                <w:sz w:val="28"/>
                <w:szCs w:val="28"/>
              </w:rPr>
              <w:t>1</w:t>
            </w:r>
            <w:r w:rsidR="00EE58D5">
              <w:rPr>
                <w:rFonts w:ascii="Times New Roman" w:hAnsi="Times New Roman" w:cs="Times New Roman"/>
                <w:bCs/>
                <w:sz w:val="28"/>
                <w:szCs w:val="28"/>
              </w:rPr>
              <w:t>8 245</w:t>
            </w:r>
          </w:p>
        </w:tc>
      </w:tr>
      <w:tr w:rsidR="006F7DBA" w:rsidRPr="00A6204D" w14:paraId="386A1116" w14:textId="77777777" w:rsidTr="00404CC0">
        <w:tc>
          <w:tcPr>
            <w:tcW w:w="2943" w:type="dxa"/>
          </w:tcPr>
          <w:p w14:paraId="7A2F1D73" w14:textId="77777777" w:rsidR="003C5F63" w:rsidRPr="00A6204D" w:rsidRDefault="003C5F63" w:rsidP="003C5F63">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820" w:type="dxa"/>
          </w:tcPr>
          <w:p w14:paraId="7C89CD12" w14:textId="77777777" w:rsidR="003C5F63" w:rsidRDefault="003C5F63" w:rsidP="003C5F63">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2085" w:type="dxa"/>
          </w:tcPr>
          <w:p w14:paraId="4D8D14F6" w14:textId="77777777" w:rsidR="003C5F63" w:rsidRPr="003C5F63" w:rsidRDefault="003C5F63" w:rsidP="003C5F63">
            <w:pPr>
              <w:ind w:firstLine="709"/>
              <w:jc w:val="center"/>
              <w:rPr>
                <w:rFonts w:ascii="Times New Roman" w:hAnsi="Times New Roman" w:cs="Times New Roman"/>
                <w:bCs/>
                <w:sz w:val="28"/>
                <w:szCs w:val="28"/>
              </w:rPr>
            </w:pPr>
            <w:r w:rsidRPr="003C5F63">
              <w:rPr>
                <w:rFonts w:ascii="Times New Roman" w:hAnsi="Times New Roman" w:cs="Times New Roman"/>
                <w:bCs/>
                <w:sz w:val="28"/>
                <w:szCs w:val="28"/>
              </w:rPr>
              <w:t>3</w:t>
            </w:r>
          </w:p>
        </w:tc>
      </w:tr>
      <w:tr w:rsidR="006F7DBA" w:rsidRPr="00A6204D" w14:paraId="6C7BCD85" w14:textId="77777777" w:rsidTr="00404CC0">
        <w:trPr>
          <w:trHeight w:val="1922"/>
        </w:trPr>
        <w:tc>
          <w:tcPr>
            <w:tcW w:w="2943" w:type="dxa"/>
          </w:tcPr>
          <w:p w14:paraId="581E4C29" w14:textId="77777777" w:rsidR="00A6204D" w:rsidRPr="00A6204D" w:rsidRDefault="00A6204D" w:rsidP="003C5F63">
            <w:pPr>
              <w:ind w:firstLine="0"/>
              <w:jc w:val="left"/>
              <w:rPr>
                <w:rFonts w:ascii="Times New Roman" w:hAnsi="Times New Roman" w:cs="Times New Roman"/>
                <w:sz w:val="28"/>
                <w:szCs w:val="28"/>
              </w:rPr>
            </w:pPr>
            <w:r w:rsidRPr="00A6204D">
              <w:rPr>
                <w:rFonts w:ascii="Times New Roman" w:hAnsi="Times New Roman" w:cs="Times New Roman"/>
                <w:sz w:val="28"/>
                <w:szCs w:val="28"/>
              </w:rPr>
              <w:t>2 квалификационный уровень</w:t>
            </w:r>
          </w:p>
        </w:tc>
        <w:tc>
          <w:tcPr>
            <w:tcW w:w="4820" w:type="dxa"/>
          </w:tcPr>
          <w:p w14:paraId="1D5CB290" w14:textId="77777777" w:rsidR="00A6204D" w:rsidRPr="00A6204D" w:rsidRDefault="009B21E6" w:rsidP="002164BA">
            <w:pPr>
              <w:ind w:firstLine="0"/>
              <w:jc w:val="left"/>
              <w:rPr>
                <w:rFonts w:ascii="Times New Roman" w:hAnsi="Times New Roman" w:cs="Times New Roman"/>
                <w:sz w:val="28"/>
                <w:szCs w:val="28"/>
              </w:rPr>
            </w:pPr>
            <w:r>
              <w:rPr>
                <w:rFonts w:ascii="Times New Roman" w:hAnsi="Times New Roman" w:cs="Times New Roman"/>
                <w:sz w:val="28"/>
                <w:szCs w:val="28"/>
              </w:rPr>
              <w:t>З</w:t>
            </w:r>
            <w:r w:rsidR="00A6204D" w:rsidRPr="00A6204D">
              <w:rPr>
                <w:rFonts w:ascii="Times New Roman" w:hAnsi="Times New Roman" w:cs="Times New Roman"/>
                <w:sz w:val="28"/>
                <w:szCs w:val="28"/>
              </w:rPr>
              <w:t xml:space="preserve">аведующий </w:t>
            </w:r>
            <w:r w:rsidR="007F0205">
              <w:rPr>
                <w:rFonts w:ascii="Times New Roman" w:hAnsi="Times New Roman" w:cs="Times New Roman"/>
                <w:sz w:val="28"/>
                <w:szCs w:val="28"/>
              </w:rPr>
              <w:t>отделом (всех наименований), заведующий сектором (всех наименований)</w:t>
            </w:r>
            <w:r w:rsidR="0027332F">
              <w:rPr>
                <w:rFonts w:ascii="Times New Roman" w:hAnsi="Times New Roman" w:cs="Times New Roman"/>
                <w:sz w:val="28"/>
                <w:szCs w:val="28"/>
              </w:rPr>
              <w:t>, заведующий филиалом</w:t>
            </w:r>
          </w:p>
          <w:p w14:paraId="083B06D9" w14:textId="77777777" w:rsidR="00A6204D" w:rsidRPr="00A6204D" w:rsidRDefault="00A6204D" w:rsidP="00A735E2">
            <w:pPr>
              <w:ind w:firstLine="0"/>
              <w:jc w:val="left"/>
              <w:rPr>
                <w:rFonts w:ascii="Times New Roman" w:hAnsi="Times New Roman" w:cs="Times New Roman"/>
                <w:sz w:val="28"/>
                <w:szCs w:val="28"/>
              </w:rPr>
            </w:pPr>
            <w:r w:rsidRPr="00A6204D">
              <w:rPr>
                <w:rFonts w:ascii="Times New Roman" w:hAnsi="Times New Roman" w:cs="Times New Roman"/>
                <w:sz w:val="28"/>
                <w:szCs w:val="28"/>
              </w:rPr>
              <w:t>Должности служащих первого ква</w:t>
            </w:r>
            <w:r w:rsidRPr="00A6204D">
              <w:rPr>
                <w:rFonts w:ascii="Times New Roman" w:hAnsi="Times New Roman" w:cs="Times New Roman"/>
                <w:sz w:val="28"/>
                <w:szCs w:val="28"/>
              </w:rPr>
              <w:softHyphen/>
              <w:t xml:space="preserve">лификационного уровня, по которым </w:t>
            </w:r>
            <w:r w:rsidRPr="00A6204D">
              <w:rPr>
                <w:rFonts w:ascii="Times New Roman" w:hAnsi="Times New Roman" w:cs="Times New Roman"/>
                <w:sz w:val="28"/>
                <w:szCs w:val="28"/>
              </w:rPr>
              <w:lastRenderedPageBreak/>
              <w:t>устанавливается производное долж</w:t>
            </w:r>
            <w:r w:rsidRPr="00A6204D">
              <w:rPr>
                <w:rFonts w:ascii="Times New Roman" w:hAnsi="Times New Roman" w:cs="Times New Roman"/>
                <w:sz w:val="28"/>
                <w:szCs w:val="28"/>
              </w:rPr>
              <w:softHyphen/>
              <w:t>ностное наименование «</w:t>
            </w:r>
            <w:r w:rsidR="00A735E2">
              <w:rPr>
                <w:rFonts w:ascii="Times New Roman" w:hAnsi="Times New Roman" w:cs="Times New Roman"/>
                <w:sz w:val="28"/>
                <w:szCs w:val="28"/>
              </w:rPr>
              <w:t>главный</w:t>
            </w:r>
            <w:r w:rsidRPr="00A6204D">
              <w:rPr>
                <w:rFonts w:ascii="Times New Roman" w:hAnsi="Times New Roman" w:cs="Times New Roman"/>
                <w:sz w:val="28"/>
                <w:szCs w:val="28"/>
              </w:rPr>
              <w:t>»</w:t>
            </w:r>
          </w:p>
        </w:tc>
        <w:tc>
          <w:tcPr>
            <w:tcW w:w="2085" w:type="dxa"/>
          </w:tcPr>
          <w:p w14:paraId="5B825FB6" w14:textId="77777777" w:rsidR="00A6204D" w:rsidRPr="00A6204D" w:rsidRDefault="00A6204D" w:rsidP="00A6204D">
            <w:pPr>
              <w:ind w:firstLine="709"/>
              <w:rPr>
                <w:rFonts w:ascii="Times New Roman" w:hAnsi="Times New Roman" w:cs="Times New Roman"/>
                <w:b/>
                <w:sz w:val="28"/>
                <w:szCs w:val="28"/>
              </w:rPr>
            </w:pPr>
          </w:p>
          <w:p w14:paraId="339EC1C1" w14:textId="77777777" w:rsidR="00A6204D" w:rsidRPr="00A6204D" w:rsidRDefault="00EE58D5" w:rsidP="00EE58D5">
            <w:pPr>
              <w:ind w:firstLine="709"/>
              <w:rPr>
                <w:rFonts w:ascii="Times New Roman" w:hAnsi="Times New Roman" w:cs="Times New Roman"/>
                <w:sz w:val="28"/>
                <w:szCs w:val="28"/>
              </w:rPr>
            </w:pPr>
            <w:r>
              <w:rPr>
                <w:rFonts w:ascii="Times New Roman" w:hAnsi="Times New Roman" w:cs="Times New Roman"/>
                <w:bCs/>
                <w:sz w:val="28"/>
                <w:szCs w:val="28"/>
              </w:rPr>
              <w:t>20 801</w:t>
            </w:r>
          </w:p>
        </w:tc>
      </w:tr>
      <w:tr w:rsidR="006F7DBA" w:rsidRPr="00A6204D" w14:paraId="2D9FE76A" w14:textId="77777777" w:rsidTr="00404CC0">
        <w:trPr>
          <w:trHeight w:val="1018"/>
        </w:trPr>
        <w:tc>
          <w:tcPr>
            <w:tcW w:w="2943" w:type="dxa"/>
          </w:tcPr>
          <w:p w14:paraId="6488614C" w14:textId="77777777" w:rsidR="00A6204D" w:rsidRPr="00A6204D" w:rsidRDefault="00A03155" w:rsidP="00370948">
            <w:pPr>
              <w:ind w:firstLine="0"/>
              <w:rPr>
                <w:rFonts w:ascii="Times New Roman" w:hAnsi="Times New Roman" w:cs="Times New Roman"/>
                <w:b/>
                <w:sz w:val="28"/>
                <w:szCs w:val="28"/>
              </w:rPr>
            </w:pPr>
            <w:r w:rsidRPr="00A03155">
              <w:rPr>
                <w:rFonts w:ascii="Times New Roman" w:hAnsi="Times New Roman" w:cs="Times New Roman"/>
                <w:sz w:val="28"/>
                <w:szCs w:val="28"/>
              </w:rPr>
              <w:t>3</w:t>
            </w:r>
            <w:r w:rsidR="00A6204D" w:rsidRPr="00A6204D">
              <w:rPr>
                <w:rFonts w:ascii="Times New Roman" w:hAnsi="Times New Roman" w:cs="Times New Roman"/>
                <w:sz w:val="28"/>
                <w:szCs w:val="28"/>
              </w:rPr>
              <w:t xml:space="preserve">квалификационный уровень  </w:t>
            </w:r>
          </w:p>
          <w:p w14:paraId="5F0995B9" w14:textId="77777777" w:rsidR="00A6204D" w:rsidRPr="00A6204D" w:rsidRDefault="00A6204D" w:rsidP="00A6204D">
            <w:pPr>
              <w:ind w:firstLine="709"/>
              <w:rPr>
                <w:rFonts w:ascii="Times New Roman" w:hAnsi="Times New Roman" w:cs="Times New Roman"/>
                <w:sz w:val="28"/>
                <w:szCs w:val="28"/>
              </w:rPr>
            </w:pPr>
          </w:p>
        </w:tc>
        <w:tc>
          <w:tcPr>
            <w:tcW w:w="4820" w:type="dxa"/>
          </w:tcPr>
          <w:p w14:paraId="0DC1B061" w14:textId="77777777" w:rsidR="00A6204D" w:rsidRPr="00A6204D" w:rsidRDefault="00A6204D" w:rsidP="009B21E6">
            <w:pPr>
              <w:ind w:firstLine="0"/>
              <w:rPr>
                <w:rFonts w:ascii="Times New Roman" w:hAnsi="Times New Roman" w:cs="Times New Roman"/>
                <w:sz w:val="28"/>
                <w:szCs w:val="28"/>
              </w:rPr>
            </w:pPr>
          </w:p>
        </w:tc>
        <w:tc>
          <w:tcPr>
            <w:tcW w:w="2085" w:type="dxa"/>
          </w:tcPr>
          <w:p w14:paraId="5A98285E" w14:textId="77777777" w:rsidR="00A6204D" w:rsidRPr="00A6204D" w:rsidRDefault="00A6204D" w:rsidP="00A6204D">
            <w:pPr>
              <w:ind w:firstLine="709"/>
              <w:rPr>
                <w:rFonts w:ascii="Times New Roman" w:hAnsi="Times New Roman" w:cs="Times New Roman"/>
                <w:b/>
                <w:sz w:val="28"/>
                <w:szCs w:val="28"/>
              </w:rPr>
            </w:pPr>
          </w:p>
          <w:p w14:paraId="1A5181A8" w14:textId="77777777" w:rsidR="00A6204D" w:rsidRPr="003C5F63" w:rsidRDefault="00EE58D5" w:rsidP="00A6204D">
            <w:pPr>
              <w:ind w:firstLine="709"/>
              <w:rPr>
                <w:rFonts w:ascii="Times New Roman" w:hAnsi="Times New Roman" w:cs="Times New Roman"/>
                <w:bCs/>
                <w:sz w:val="28"/>
                <w:szCs w:val="28"/>
              </w:rPr>
            </w:pPr>
            <w:r>
              <w:rPr>
                <w:rFonts w:ascii="Times New Roman" w:hAnsi="Times New Roman" w:cs="Times New Roman"/>
                <w:bCs/>
                <w:sz w:val="28"/>
                <w:szCs w:val="28"/>
              </w:rPr>
              <w:t>21 426</w:t>
            </w:r>
          </w:p>
          <w:p w14:paraId="43E7C5E6" w14:textId="77777777" w:rsidR="00A6204D" w:rsidRPr="00A6204D" w:rsidRDefault="00A6204D" w:rsidP="00A6204D">
            <w:pPr>
              <w:ind w:firstLine="709"/>
              <w:rPr>
                <w:rFonts w:ascii="Times New Roman" w:hAnsi="Times New Roman" w:cs="Times New Roman"/>
                <w:sz w:val="28"/>
                <w:szCs w:val="28"/>
              </w:rPr>
            </w:pPr>
          </w:p>
        </w:tc>
      </w:tr>
      <w:tr w:rsidR="006F7DBA" w:rsidRPr="00A6204D" w14:paraId="5DAE39A3" w14:textId="77777777" w:rsidTr="00404CC0">
        <w:tc>
          <w:tcPr>
            <w:tcW w:w="2943" w:type="dxa"/>
          </w:tcPr>
          <w:p w14:paraId="6A7DA5B2" w14:textId="77777777" w:rsidR="00A6204D" w:rsidRPr="00A6204D" w:rsidRDefault="00A03155" w:rsidP="00370948">
            <w:pPr>
              <w:ind w:firstLine="0"/>
              <w:rPr>
                <w:rFonts w:ascii="Times New Roman" w:hAnsi="Times New Roman" w:cs="Times New Roman"/>
                <w:b/>
                <w:sz w:val="28"/>
                <w:szCs w:val="28"/>
              </w:rPr>
            </w:pPr>
            <w:r>
              <w:rPr>
                <w:rFonts w:ascii="Times New Roman" w:hAnsi="Times New Roman" w:cs="Times New Roman"/>
                <w:sz w:val="28"/>
                <w:szCs w:val="28"/>
              </w:rPr>
              <w:t xml:space="preserve">4 </w:t>
            </w:r>
            <w:r w:rsidR="00A6204D" w:rsidRPr="00A6204D">
              <w:rPr>
                <w:rFonts w:ascii="Times New Roman" w:hAnsi="Times New Roman" w:cs="Times New Roman"/>
                <w:sz w:val="28"/>
                <w:szCs w:val="28"/>
              </w:rPr>
              <w:t xml:space="preserve">квалификационный уровень  </w:t>
            </w:r>
          </w:p>
          <w:p w14:paraId="714A95D9" w14:textId="77777777" w:rsidR="00A6204D" w:rsidRPr="00A6204D" w:rsidRDefault="00A6204D" w:rsidP="00A6204D">
            <w:pPr>
              <w:ind w:firstLine="709"/>
              <w:rPr>
                <w:rFonts w:ascii="Times New Roman" w:hAnsi="Times New Roman" w:cs="Times New Roman"/>
                <w:sz w:val="28"/>
                <w:szCs w:val="28"/>
              </w:rPr>
            </w:pPr>
          </w:p>
        </w:tc>
        <w:tc>
          <w:tcPr>
            <w:tcW w:w="4820" w:type="dxa"/>
          </w:tcPr>
          <w:p w14:paraId="55638D28" w14:textId="77777777" w:rsidR="00A6204D" w:rsidRPr="00A6204D" w:rsidRDefault="00A6204D" w:rsidP="002164BA">
            <w:pPr>
              <w:ind w:firstLine="0"/>
              <w:rPr>
                <w:rFonts w:ascii="Times New Roman" w:hAnsi="Times New Roman" w:cs="Times New Roman"/>
                <w:sz w:val="28"/>
                <w:szCs w:val="28"/>
              </w:rPr>
            </w:pPr>
            <w:r w:rsidRPr="00A6204D">
              <w:rPr>
                <w:rFonts w:ascii="Times New Roman" w:hAnsi="Times New Roman" w:cs="Times New Roman"/>
                <w:sz w:val="28"/>
                <w:szCs w:val="28"/>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2085" w:type="dxa"/>
          </w:tcPr>
          <w:p w14:paraId="672B23F3" w14:textId="77777777" w:rsidR="00A6204D" w:rsidRPr="00A6204D" w:rsidRDefault="00A6204D" w:rsidP="00A6204D">
            <w:pPr>
              <w:ind w:firstLine="709"/>
              <w:rPr>
                <w:rFonts w:ascii="Times New Roman" w:hAnsi="Times New Roman" w:cs="Times New Roman"/>
                <w:b/>
                <w:sz w:val="28"/>
                <w:szCs w:val="28"/>
              </w:rPr>
            </w:pPr>
          </w:p>
          <w:p w14:paraId="7D0F1B1B" w14:textId="77777777" w:rsidR="00A6204D" w:rsidRPr="003C5F63" w:rsidRDefault="00EE58D5" w:rsidP="00A6204D">
            <w:pPr>
              <w:ind w:firstLine="709"/>
              <w:rPr>
                <w:rFonts w:ascii="Times New Roman" w:hAnsi="Times New Roman" w:cs="Times New Roman"/>
                <w:bCs/>
                <w:sz w:val="28"/>
                <w:szCs w:val="28"/>
              </w:rPr>
            </w:pPr>
            <w:r>
              <w:rPr>
                <w:rFonts w:ascii="Times New Roman" w:hAnsi="Times New Roman" w:cs="Times New Roman"/>
                <w:bCs/>
                <w:sz w:val="28"/>
                <w:szCs w:val="28"/>
              </w:rPr>
              <w:t>21 641</w:t>
            </w:r>
          </w:p>
          <w:p w14:paraId="478FE859" w14:textId="77777777" w:rsidR="00A6204D" w:rsidRPr="00A6204D" w:rsidRDefault="00A6204D" w:rsidP="00A6204D">
            <w:pPr>
              <w:ind w:firstLine="709"/>
              <w:rPr>
                <w:rFonts w:ascii="Times New Roman" w:hAnsi="Times New Roman" w:cs="Times New Roman"/>
                <w:sz w:val="28"/>
                <w:szCs w:val="28"/>
              </w:rPr>
            </w:pPr>
          </w:p>
          <w:p w14:paraId="76D17CD0" w14:textId="77777777" w:rsidR="00A6204D" w:rsidRPr="00A6204D" w:rsidRDefault="00A6204D" w:rsidP="00A6204D">
            <w:pPr>
              <w:ind w:firstLine="709"/>
              <w:rPr>
                <w:rFonts w:ascii="Times New Roman" w:hAnsi="Times New Roman" w:cs="Times New Roman"/>
                <w:sz w:val="28"/>
                <w:szCs w:val="28"/>
              </w:rPr>
            </w:pPr>
          </w:p>
        </w:tc>
      </w:tr>
      <w:tr w:rsidR="006F7DBA" w:rsidRPr="00A6204D" w14:paraId="13991EA8" w14:textId="77777777" w:rsidTr="00404CC0">
        <w:tc>
          <w:tcPr>
            <w:tcW w:w="2943" w:type="dxa"/>
          </w:tcPr>
          <w:p w14:paraId="7FE608A3" w14:textId="77777777" w:rsidR="00A6204D" w:rsidRPr="00A6204D" w:rsidRDefault="00A6204D" w:rsidP="00370948">
            <w:pPr>
              <w:ind w:firstLine="0"/>
              <w:rPr>
                <w:rFonts w:ascii="Times New Roman" w:hAnsi="Times New Roman" w:cs="Times New Roman"/>
                <w:b/>
                <w:sz w:val="28"/>
                <w:szCs w:val="28"/>
              </w:rPr>
            </w:pPr>
            <w:r w:rsidRPr="00A6204D">
              <w:rPr>
                <w:rFonts w:ascii="Times New Roman" w:hAnsi="Times New Roman" w:cs="Times New Roman"/>
                <w:sz w:val="28"/>
                <w:szCs w:val="28"/>
              </w:rPr>
              <w:t xml:space="preserve">5 квалификационный уровень  </w:t>
            </w:r>
          </w:p>
          <w:p w14:paraId="36E66108" w14:textId="77777777" w:rsidR="00A6204D" w:rsidRPr="00A6204D" w:rsidRDefault="00A6204D" w:rsidP="00A6204D">
            <w:pPr>
              <w:ind w:firstLine="709"/>
              <w:rPr>
                <w:rFonts w:ascii="Times New Roman" w:hAnsi="Times New Roman" w:cs="Times New Roman"/>
                <w:sz w:val="28"/>
                <w:szCs w:val="28"/>
              </w:rPr>
            </w:pPr>
          </w:p>
        </w:tc>
        <w:tc>
          <w:tcPr>
            <w:tcW w:w="4820" w:type="dxa"/>
          </w:tcPr>
          <w:p w14:paraId="3F2547A6" w14:textId="77777777" w:rsidR="00A6204D" w:rsidRPr="00A6204D" w:rsidRDefault="00A6204D" w:rsidP="002164BA">
            <w:pPr>
              <w:ind w:firstLine="0"/>
              <w:rPr>
                <w:rFonts w:ascii="Times New Roman" w:hAnsi="Times New Roman" w:cs="Times New Roman"/>
                <w:sz w:val="28"/>
                <w:szCs w:val="28"/>
              </w:rPr>
            </w:pPr>
          </w:p>
        </w:tc>
        <w:tc>
          <w:tcPr>
            <w:tcW w:w="2085" w:type="dxa"/>
          </w:tcPr>
          <w:p w14:paraId="143A79AF" w14:textId="77777777" w:rsidR="00A6204D" w:rsidRPr="00A6204D" w:rsidRDefault="00A6204D" w:rsidP="00A6204D">
            <w:pPr>
              <w:ind w:firstLine="709"/>
              <w:rPr>
                <w:rFonts w:ascii="Times New Roman" w:hAnsi="Times New Roman" w:cs="Times New Roman"/>
                <w:b/>
                <w:sz w:val="28"/>
                <w:szCs w:val="28"/>
              </w:rPr>
            </w:pPr>
          </w:p>
          <w:p w14:paraId="225AE1E7" w14:textId="77777777" w:rsidR="00A6204D" w:rsidRPr="003C5F63" w:rsidRDefault="00EE58D5" w:rsidP="00A6204D">
            <w:pPr>
              <w:ind w:firstLine="709"/>
              <w:rPr>
                <w:rFonts w:ascii="Times New Roman" w:hAnsi="Times New Roman" w:cs="Times New Roman"/>
                <w:bCs/>
                <w:sz w:val="28"/>
                <w:szCs w:val="28"/>
              </w:rPr>
            </w:pPr>
            <w:r>
              <w:rPr>
                <w:rFonts w:ascii="Times New Roman" w:hAnsi="Times New Roman" w:cs="Times New Roman"/>
                <w:bCs/>
                <w:sz w:val="28"/>
                <w:szCs w:val="28"/>
              </w:rPr>
              <w:t>21 858</w:t>
            </w:r>
          </w:p>
        </w:tc>
      </w:tr>
      <w:tr w:rsidR="00A6204D" w:rsidRPr="00A6204D" w14:paraId="68AC2D72" w14:textId="77777777" w:rsidTr="00B0742F">
        <w:trPr>
          <w:trHeight w:val="660"/>
        </w:trPr>
        <w:tc>
          <w:tcPr>
            <w:tcW w:w="0" w:type="auto"/>
            <w:gridSpan w:val="3"/>
            <w:vAlign w:val="center"/>
          </w:tcPr>
          <w:p w14:paraId="7439CE4C" w14:textId="77777777" w:rsidR="00A6204D" w:rsidRPr="003C5F63" w:rsidRDefault="00A6204D" w:rsidP="00B51639">
            <w:pPr>
              <w:ind w:firstLine="709"/>
              <w:jc w:val="center"/>
              <w:rPr>
                <w:rFonts w:ascii="Times New Roman" w:hAnsi="Times New Roman" w:cs="Times New Roman"/>
                <w:bCs/>
                <w:sz w:val="28"/>
                <w:szCs w:val="28"/>
              </w:rPr>
            </w:pPr>
            <w:r w:rsidRPr="003C5F63">
              <w:rPr>
                <w:rFonts w:ascii="Times New Roman" w:hAnsi="Times New Roman" w:cs="Times New Roman"/>
                <w:bCs/>
                <w:sz w:val="28"/>
                <w:szCs w:val="28"/>
              </w:rPr>
              <w:t xml:space="preserve">3. </w:t>
            </w:r>
            <w:r w:rsidR="00A03155" w:rsidRPr="003C5F63">
              <w:rPr>
                <w:rFonts w:ascii="Times New Roman" w:hAnsi="Times New Roman" w:cs="Times New Roman"/>
                <w:bCs/>
                <w:sz w:val="28"/>
                <w:szCs w:val="28"/>
              </w:rPr>
              <w:t>Общеотраслевые д</w:t>
            </w:r>
            <w:r w:rsidRPr="003C5F63">
              <w:rPr>
                <w:rFonts w:ascii="Times New Roman" w:hAnsi="Times New Roman" w:cs="Times New Roman"/>
                <w:bCs/>
                <w:sz w:val="28"/>
                <w:szCs w:val="28"/>
              </w:rPr>
              <w:t>олжности служащих третьего уровня</w:t>
            </w:r>
          </w:p>
        </w:tc>
      </w:tr>
      <w:tr w:rsidR="006F7DBA" w:rsidRPr="00A6204D" w14:paraId="3EB1DD71" w14:textId="77777777" w:rsidTr="00404CC0">
        <w:trPr>
          <w:trHeight w:val="1676"/>
        </w:trPr>
        <w:tc>
          <w:tcPr>
            <w:tcW w:w="2943" w:type="dxa"/>
          </w:tcPr>
          <w:p w14:paraId="305867B9" w14:textId="77777777" w:rsidR="00A6204D" w:rsidRPr="00A6204D" w:rsidRDefault="00A6204D" w:rsidP="00370948">
            <w:pPr>
              <w:ind w:firstLine="0"/>
              <w:rPr>
                <w:rFonts w:ascii="Times New Roman" w:hAnsi="Times New Roman" w:cs="Times New Roman"/>
                <w:b/>
                <w:sz w:val="28"/>
                <w:szCs w:val="28"/>
              </w:rPr>
            </w:pPr>
            <w:r w:rsidRPr="00A6204D">
              <w:rPr>
                <w:rFonts w:ascii="Times New Roman" w:hAnsi="Times New Roman" w:cs="Times New Roman"/>
                <w:sz w:val="28"/>
                <w:szCs w:val="28"/>
              </w:rPr>
              <w:t xml:space="preserve">1 квалификационный уровень  </w:t>
            </w:r>
          </w:p>
          <w:p w14:paraId="4A9000F8" w14:textId="77777777" w:rsidR="00A6204D" w:rsidRPr="00A6204D" w:rsidRDefault="00A6204D" w:rsidP="00A6204D">
            <w:pPr>
              <w:ind w:firstLine="709"/>
              <w:rPr>
                <w:rFonts w:ascii="Times New Roman" w:hAnsi="Times New Roman" w:cs="Times New Roman"/>
                <w:sz w:val="28"/>
                <w:szCs w:val="28"/>
              </w:rPr>
            </w:pPr>
          </w:p>
          <w:p w14:paraId="1181FEFE" w14:textId="77777777" w:rsidR="00A6204D" w:rsidRPr="00A6204D" w:rsidRDefault="00A6204D" w:rsidP="00A6204D">
            <w:pPr>
              <w:ind w:firstLine="709"/>
              <w:rPr>
                <w:rFonts w:ascii="Times New Roman" w:hAnsi="Times New Roman" w:cs="Times New Roman"/>
                <w:sz w:val="28"/>
                <w:szCs w:val="28"/>
              </w:rPr>
            </w:pPr>
          </w:p>
        </w:tc>
        <w:tc>
          <w:tcPr>
            <w:tcW w:w="4820" w:type="dxa"/>
          </w:tcPr>
          <w:p w14:paraId="43200208" w14:textId="77777777" w:rsidR="00A6204D" w:rsidRPr="00A6204D" w:rsidRDefault="009B21E6" w:rsidP="006F7DBA">
            <w:pPr>
              <w:ind w:firstLine="0"/>
              <w:rPr>
                <w:rFonts w:ascii="Times New Roman" w:hAnsi="Times New Roman" w:cs="Times New Roman"/>
                <w:sz w:val="28"/>
                <w:szCs w:val="28"/>
              </w:rPr>
            </w:pPr>
            <w:r>
              <w:rPr>
                <w:rFonts w:ascii="Times New Roman" w:hAnsi="Times New Roman" w:cs="Times New Roman"/>
                <w:sz w:val="28"/>
                <w:szCs w:val="28"/>
              </w:rPr>
              <w:t xml:space="preserve">Бухгалтер, </w:t>
            </w:r>
            <w:r w:rsidR="00A6204D" w:rsidRPr="00A6204D">
              <w:rPr>
                <w:rFonts w:ascii="Times New Roman" w:hAnsi="Times New Roman" w:cs="Times New Roman"/>
                <w:sz w:val="28"/>
                <w:szCs w:val="28"/>
              </w:rPr>
              <w:t>программист, электроник, экономист (всех наименований), юрисконсульт</w:t>
            </w:r>
          </w:p>
        </w:tc>
        <w:tc>
          <w:tcPr>
            <w:tcW w:w="2085" w:type="dxa"/>
          </w:tcPr>
          <w:p w14:paraId="3DFAC9BE" w14:textId="77777777" w:rsidR="00A6204D" w:rsidRPr="00A6204D" w:rsidRDefault="00A6204D" w:rsidP="00A6204D">
            <w:pPr>
              <w:ind w:firstLine="709"/>
              <w:rPr>
                <w:rFonts w:ascii="Times New Roman" w:hAnsi="Times New Roman" w:cs="Times New Roman"/>
                <w:b/>
                <w:sz w:val="28"/>
                <w:szCs w:val="28"/>
              </w:rPr>
            </w:pPr>
          </w:p>
          <w:p w14:paraId="591A59E2" w14:textId="77777777" w:rsidR="00A6204D" w:rsidRPr="003C5F63" w:rsidRDefault="00EE58D5" w:rsidP="00A6204D">
            <w:pPr>
              <w:ind w:firstLine="709"/>
              <w:rPr>
                <w:rFonts w:ascii="Times New Roman" w:hAnsi="Times New Roman" w:cs="Times New Roman"/>
                <w:bCs/>
                <w:sz w:val="28"/>
                <w:szCs w:val="28"/>
              </w:rPr>
            </w:pPr>
            <w:r>
              <w:rPr>
                <w:rFonts w:ascii="Times New Roman" w:hAnsi="Times New Roman" w:cs="Times New Roman"/>
                <w:bCs/>
                <w:sz w:val="28"/>
                <w:szCs w:val="28"/>
              </w:rPr>
              <w:t>16 818</w:t>
            </w:r>
          </w:p>
          <w:p w14:paraId="62F72777" w14:textId="77777777" w:rsidR="00A6204D" w:rsidRPr="00A6204D" w:rsidRDefault="00A6204D" w:rsidP="00A6204D">
            <w:pPr>
              <w:ind w:firstLine="709"/>
              <w:rPr>
                <w:rFonts w:ascii="Times New Roman" w:hAnsi="Times New Roman" w:cs="Times New Roman"/>
                <w:sz w:val="28"/>
                <w:szCs w:val="28"/>
              </w:rPr>
            </w:pPr>
          </w:p>
        </w:tc>
      </w:tr>
      <w:tr w:rsidR="006F7DBA" w:rsidRPr="00A6204D" w14:paraId="085DD276" w14:textId="77777777" w:rsidTr="00404CC0">
        <w:tc>
          <w:tcPr>
            <w:tcW w:w="2943" w:type="dxa"/>
          </w:tcPr>
          <w:p w14:paraId="48891064" w14:textId="77777777" w:rsidR="00A6204D" w:rsidRPr="00A6204D" w:rsidRDefault="00A6204D" w:rsidP="00370948">
            <w:pPr>
              <w:ind w:firstLine="0"/>
              <w:rPr>
                <w:rFonts w:ascii="Times New Roman" w:hAnsi="Times New Roman" w:cs="Times New Roman"/>
                <w:sz w:val="28"/>
                <w:szCs w:val="28"/>
              </w:rPr>
            </w:pPr>
            <w:r w:rsidRPr="00A6204D">
              <w:rPr>
                <w:rFonts w:ascii="Times New Roman" w:hAnsi="Times New Roman" w:cs="Times New Roman"/>
                <w:sz w:val="28"/>
                <w:szCs w:val="28"/>
              </w:rPr>
              <w:t>2 квалификационный уровень</w:t>
            </w:r>
          </w:p>
        </w:tc>
        <w:tc>
          <w:tcPr>
            <w:tcW w:w="4820" w:type="dxa"/>
          </w:tcPr>
          <w:p w14:paraId="4D46AC16" w14:textId="77777777" w:rsidR="00A6204D" w:rsidRPr="00A6204D" w:rsidRDefault="00A6204D" w:rsidP="002164BA">
            <w:pPr>
              <w:ind w:firstLine="0"/>
              <w:rPr>
                <w:rFonts w:ascii="Times New Roman" w:hAnsi="Times New Roman" w:cs="Times New Roman"/>
                <w:sz w:val="28"/>
                <w:szCs w:val="28"/>
              </w:rPr>
            </w:pPr>
            <w:r w:rsidRPr="00A6204D">
              <w:rPr>
                <w:rFonts w:ascii="Times New Roman" w:hAnsi="Times New Roman" w:cs="Times New Roman"/>
                <w:sz w:val="28"/>
                <w:szCs w:val="28"/>
              </w:rPr>
              <w:t>Должности служащих первого ква</w:t>
            </w:r>
            <w:r w:rsidRPr="00A6204D">
              <w:rPr>
                <w:rFonts w:ascii="Times New Roman" w:hAnsi="Times New Roman" w:cs="Times New Roman"/>
                <w:sz w:val="28"/>
                <w:szCs w:val="28"/>
              </w:rPr>
              <w:softHyphen/>
              <w:t xml:space="preserve">лификационного уровня, по которым может устанавливаться </w:t>
            </w:r>
            <w:r w:rsidRPr="00A6204D">
              <w:rPr>
                <w:rFonts w:ascii="Times New Roman" w:hAnsi="Times New Roman" w:cs="Times New Roman"/>
                <w:sz w:val="28"/>
                <w:szCs w:val="28"/>
                <w:lang w:val="en-US"/>
              </w:rPr>
              <w:t>II</w:t>
            </w:r>
            <w:r w:rsidRPr="00A6204D">
              <w:rPr>
                <w:rFonts w:ascii="Times New Roman" w:hAnsi="Times New Roman" w:cs="Times New Roman"/>
                <w:sz w:val="28"/>
                <w:szCs w:val="28"/>
              </w:rPr>
              <w:t xml:space="preserve"> внутри</w:t>
            </w:r>
            <w:r w:rsidR="000751A9">
              <w:rPr>
                <w:rFonts w:ascii="Times New Roman" w:hAnsi="Times New Roman" w:cs="Times New Roman"/>
                <w:sz w:val="28"/>
                <w:szCs w:val="28"/>
              </w:rPr>
              <w:t xml:space="preserve"> </w:t>
            </w:r>
            <w:r w:rsidRPr="00A6204D">
              <w:rPr>
                <w:rFonts w:ascii="Times New Roman" w:hAnsi="Times New Roman" w:cs="Times New Roman"/>
                <w:sz w:val="28"/>
                <w:szCs w:val="28"/>
              </w:rPr>
              <w:t>должностная категория</w:t>
            </w:r>
          </w:p>
        </w:tc>
        <w:tc>
          <w:tcPr>
            <w:tcW w:w="2085" w:type="dxa"/>
          </w:tcPr>
          <w:p w14:paraId="2B44A714" w14:textId="77777777" w:rsidR="00A6204D" w:rsidRPr="00A6204D" w:rsidRDefault="00A6204D" w:rsidP="00A6204D">
            <w:pPr>
              <w:ind w:firstLine="709"/>
              <w:rPr>
                <w:rFonts w:ascii="Times New Roman" w:hAnsi="Times New Roman" w:cs="Times New Roman"/>
                <w:b/>
                <w:sz w:val="28"/>
                <w:szCs w:val="28"/>
              </w:rPr>
            </w:pPr>
          </w:p>
          <w:p w14:paraId="03CA7100" w14:textId="77777777" w:rsidR="00A6204D" w:rsidRPr="003C5F63" w:rsidRDefault="00A735E2" w:rsidP="00EE58D5">
            <w:pPr>
              <w:ind w:firstLine="709"/>
              <w:rPr>
                <w:rFonts w:ascii="Times New Roman" w:hAnsi="Times New Roman" w:cs="Times New Roman"/>
                <w:bCs/>
                <w:sz w:val="28"/>
                <w:szCs w:val="28"/>
              </w:rPr>
            </w:pPr>
            <w:r>
              <w:rPr>
                <w:rFonts w:ascii="Times New Roman" w:hAnsi="Times New Roman" w:cs="Times New Roman"/>
                <w:bCs/>
                <w:sz w:val="28"/>
                <w:szCs w:val="28"/>
              </w:rPr>
              <w:t>1</w:t>
            </w:r>
            <w:r w:rsidR="00EE58D5">
              <w:rPr>
                <w:rFonts w:ascii="Times New Roman" w:hAnsi="Times New Roman" w:cs="Times New Roman"/>
                <w:bCs/>
                <w:sz w:val="28"/>
                <w:szCs w:val="28"/>
              </w:rPr>
              <w:t>6 988</w:t>
            </w:r>
          </w:p>
        </w:tc>
      </w:tr>
      <w:tr w:rsidR="006F7DBA" w:rsidRPr="00A6204D" w14:paraId="224B777F" w14:textId="77777777" w:rsidTr="00404CC0">
        <w:tc>
          <w:tcPr>
            <w:tcW w:w="2943" w:type="dxa"/>
          </w:tcPr>
          <w:p w14:paraId="125FBAF5" w14:textId="77777777" w:rsidR="00A6204D" w:rsidRPr="00A6204D" w:rsidRDefault="00A6204D" w:rsidP="00370948">
            <w:pPr>
              <w:ind w:firstLine="0"/>
              <w:rPr>
                <w:rFonts w:ascii="Times New Roman" w:hAnsi="Times New Roman" w:cs="Times New Roman"/>
                <w:sz w:val="28"/>
                <w:szCs w:val="28"/>
              </w:rPr>
            </w:pPr>
            <w:r w:rsidRPr="00A6204D">
              <w:rPr>
                <w:rFonts w:ascii="Times New Roman" w:hAnsi="Times New Roman" w:cs="Times New Roman"/>
                <w:sz w:val="28"/>
                <w:szCs w:val="28"/>
              </w:rPr>
              <w:t xml:space="preserve">3 квалификационный уровень </w:t>
            </w:r>
          </w:p>
        </w:tc>
        <w:tc>
          <w:tcPr>
            <w:tcW w:w="4820" w:type="dxa"/>
          </w:tcPr>
          <w:p w14:paraId="7D94046B" w14:textId="77777777" w:rsidR="00A6204D" w:rsidRPr="00A6204D" w:rsidRDefault="00A6204D" w:rsidP="002164BA">
            <w:pPr>
              <w:ind w:firstLine="0"/>
              <w:rPr>
                <w:rFonts w:ascii="Times New Roman" w:hAnsi="Times New Roman" w:cs="Times New Roman"/>
                <w:sz w:val="28"/>
                <w:szCs w:val="28"/>
              </w:rPr>
            </w:pPr>
            <w:r w:rsidRPr="00A6204D">
              <w:rPr>
                <w:rFonts w:ascii="Times New Roman" w:hAnsi="Times New Roman" w:cs="Times New Roman"/>
                <w:sz w:val="28"/>
                <w:szCs w:val="28"/>
              </w:rPr>
              <w:t>Должности служащих первого ква</w:t>
            </w:r>
            <w:r w:rsidRPr="00A6204D">
              <w:rPr>
                <w:rFonts w:ascii="Times New Roman" w:hAnsi="Times New Roman" w:cs="Times New Roman"/>
                <w:sz w:val="28"/>
                <w:szCs w:val="28"/>
              </w:rPr>
              <w:softHyphen/>
              <w:t xml:space="preserve">лификационного уровня, по которым может устанавливаться </w:t>
            </w:r>
            <w:r w:rsidRPr="00A6204D">
              <w:rPr>
                <w:rFonts w:ascii="Times New Roman" w:hAnsi="Times New Roman" w:cs="Times New Roman"/>
                <w:sz w:val="28"/>
                <w:szCs w:val="28"/>
                <w:lang w:val="en-US"/>
              </w:rPr>
              <w:t>I</w:t>
            </w:r>
            <w:r w:rsidRPr="00A6204D">
              <w:rPr>
                <w:rFonts w:ascii="Times New Roman" w:hAnsi="Times New Roman" w:cs="Times New Roman"/>
                <w:sz w:val="28"/>
                <w:szCs w:val="28"/>
              </w:rPr>
              <w:t xml:space="preserve"> внутри</w:t>
            </w:r>
            <w:r w:rsidR="000751A9">
              <w:rPr>
                <w:rFonts w:ascii="Times New Roman" w:hAnsi="Times New Roman" w:cs="Times New Roman"/>
                <w:sz w:val="28"/>
                <w:szCs w:val="28"/>
              </w:rPr>
              <w:t xml:space="preserve"> </w:t>
            </w:r>
            <w:r w:rsidRPr="00A6204D">
              <w:rPr>
                <w:rFonts w:ascii="Times New Roman" w:hAnsi="Times New Roman" w:cs="Times New Roman"/>
                <w:sz w:val="28"/>
                <w:szCs w:val="28"/>
              </w:rPr>
              <w:t>должностная категория</w:t>
            </w:r>
          </w:p>
        </w:tc>
        <w:tc>
          <w:tcPr>
            <w:tcW w:w="2085" w:type="dxa"/>
          </w:tcPr>
          <w:p w14:paraId="327A7EA6" w14:textId="77777777" w:rsidR="00A6204D" w:rsidRPr="00A6204D" w:rsidRDefault="00A6204D" w:rsidP="00A6204D">
            <w:pPr>
              <w:ind w:firstLine="709"/>
              <w:rPr>
                <w:rFonts w:ascii="Times New Roman" w:hAnsi="Times New Roman" w:cs="Times New Roman"/>
                <w:b/>
                <w:sz w:val="28"/>
                <w:szCs w:val="28"/>
              </w:rPr>
            </w:pPr>
          </w:p>
          <w:p w14:paraId="205970DC" w14:textId="77777777" w:rsidR="00A6204D" w:rsidRPr="003C5F63" w:rsidRDefault="00A735E2" w:rsidP="00EE58D5">
            <w:pPr>
              <w:ind w:firstLine="709"/>
              <w:rPr>
                <w:rFonts w:ascii="Times New Roman" w:hAnsi="Times New Roman" w:cs="Times New Roman"/>
                <w:bCs/>
                <w:sz w:val="28"/>
                <w:szCs w:val="28"/>
              </w:rPr>
            </w:pPr>
            <w:r>
              <w:rPr>
                <w:rFonts w:ascii="Times New Roman" w:hAnsi="Times New Roman" w:cs="Times New Roman"/>
                <w:bCs/>
                <w:sz w:val="28"/>
                <w:szCs w:val="28"/>
              </w:rPr>
              <w:t>1</w:t>
            </w:r>
            <w:r w:rsidR="00EE58D5">
              <w:rPr>
                <w:rFonts w:ascii="Times New Roman" w:hAnsi="Times New Roman" w:cs="Times New Roman"/>
                <w:bCs/>
                <w:sz w:val="28"/>
                <w:szCs w:val="28"/>
              </w:rPr>
              <w:t>7 157</w:t>
            </w:r>
          </w:p>
        </w:tc>
      </w:tr>
      <w:tr w:rsidR="006F7DBA" w:rsidRPr="00A6204D" w14:paraId="075E7C5A" w14:textId="77777777" w:rsidTr="00404CC0">
        <w:tc>
          <w:tcPr>
            <w:tcW w:w="2943" w:type="dxa"/>
          </w:tcPr>
          <w:p w14:paraId="4434193B" w14:textId="77777777" w:rsidR="00A6204D" w:rsidRPr="00A6204D" w:rsidRDefault="00A6204D" w:rsidP="00370948">
            <w:pPr>
              <w:ind w:firstLine="0"/>
              <w:rPr>
                <w:rFonts w:ascii="Times New Roman" w:hAnsi="Times New Roman" w:cs="Times New Roman"/>
                <w:sz w:val="28"/>
                <w:szCs w:val="28"/>
              </w:rPr>
            </w:pPr>
            <w:r w:rsidRPr="00A6204D">
              <w:rPr>
                <w:rFonts w:ascii="Times New Roman" w:hAnsi="Times New Roman" w:cs="Times New Roman"/>
                <w:sz w:val="28"/>
                <w:szCs w:val="28"/>
              </w:rPr>
              <w:t xml:space="preserve">4 квалификационный уровень </w:t>
            </w:r>
          </w:p>
        </w:tc>
        <w:tc>
          <w:tcPr>
            <w:tcW w:w="4820" w:type="dxa"/>
          </w:tcPr>
          <w:p w14:paraId="1DB8BAF6" w14:textId="77777777" w:rsidR="00A6204D" w:rsidRPr="00A6204D" w:rsidRDefault="00A6204D" w:rsidP="002164BA">
            <w:pPr>
              <w:ind w:firstLine="0"/>
              <w:rPr>
                <w:rFonts w:ascii="Times New Roman" w:hAnsi="Times New Roman" w:cs="Times New Roman"/>
                <w:sz w:val="28"/>
                <w:szCs w:val="28"/>
              </w:rPr>
            </w:pPr>
            <w:r w:rsidRPr="00A6204D">
              <w:rPr>
                <w:rFonts w:ascii="Times New Roman" w:hAnsi="Times New Roman" w:cs="Times New Roman"/>
                <w:sz w:val="28"/>
                <w:szCs w:val="28"/>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2085" w:type="dxa"/>
          </w:tcPr>
          <w:p w14:paraId="52E930A1" w14:textId="77777777" w:rsidR="00A6204D" w:rsidRPr="00A6204D" w:rsidRDefault="00A6204D" w:rsidP="00A6204D">
            <w:pPr>
              <w:ind w:firstLine="709"/>
              <w:rPr>
                <w:rFonts w:ascii="Times New Roman" w:hAnsi="Times New Roman" w:cs="Times New Roman"/>
                <w:b/>
                <w:sz w:val="28"/>
                <w:szCs w:val="28"/>
              </w:rPr>
            </w:pPr>
          </w:p>
          <w:p w14:paraId="56FB7258" w14:textId="77777777" w:rsidR="00A6204D" w:rsidRPr="000153FD" w:rsidRDefault="00A735E2" w:rsidP="00EE58D5">
            <w:pPr>
              <w:ind w:firstLine="709"/>
              <w:rPr>
                <w:rFonts w:ascii="Times New Roman" w:hAnsi="Times New Roman" w:cs="Times New Roman"/>
                <w:bCs/>
                <w:sz w:val="28"/>
                <w:szCs w:val="28"/>
              </w:rPr>
            </w:pPr>
            <w:r>
              <w:rPr>
                <w:rFonts w:ascii="Times New Roman" w:hAnsi="Times New Roman" w:cs="Times New Roman"/>
                <w:bCs/>
                <w:sz w:val="28"/>
                <w:szCs w:val="28"/>
              </w:rPr>
              <w:t>1</w:t>
            </w:r>
            <w:r w:rsidR="00EE58D5">
              <w:rPr>
                <w:rFonts w:ascii="Times New Roman" w:hAnsi="Times New Roman" w:cs="Times New Roman"/>
                <w:bCs/>
                <w:sz w:val="28"/>
                <w:szCs w:val="28"/>
              </w:rPr>
              <w:t>7 330</w:t>
            </w:r>
          </w:p>
        </w:tc>
      </w:tr>
      <w:tr w:rsidR="006F7DBA" w:rsidRPr="00A6204D" w14:paraId="62090BC2" w14:textId="77777777" w:rsidTr="00404CC0">
        <w:trPr>
          <w:trHeight w:val="273"/>
        </w:trPr>
        <w:tc>
          <w:tcPr>
            <w:tcW w:w="2943" w:type="dxa"/>
          </w:tcPr>
          <w:p w14:paraId="4ED54F21" w14:textId="77777777" w:rsidR="000153FD" w:rsidRPr="00A6204D" w:rsidRDefault="000153FD" w:rsidP="000153FD">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820" w:type="dxa"/>
          </w:tcPr>
          <w:p w14:paraId="684974EF" w14:textId="77777777" w:rsidR="000153FD" w:rsidRPr="00A6204D" w:rsidRDefault="000153FD" w:rsidP="000153FD">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2085" w:type="dxa"/>
          </w:tcPr>
          <w:p w14:paraId="6517EDC2" w14:textId="77777777" w:rsidR="000153FD" w:rsidRPr="000153FD" w:rsidRDefault="000153FD" w:rsidP="000153FD">
            <w:pPr>
              <w:ind w:firstLine="709"/>
              <w:rPr>
                <w:rFonts w:ascii="Times New Roman" w:hAnsi="Times New Roman" w:cs="Times New Roman"/>
                <w:bCs/>
                <w:sz w:val="28"/>
                <w:szCs w:val="28"/>
              </w:rPr>
            </w:pPr>
            <w:r w:rsidRPr="000153FD">
              <w:rPr>
                <w:rFonts w:ascii="Times New Roman" w:hAnsi="Times New Roman" w:cs="Times New Roman"/>
                <w:bCs/>
                <w:sz w:val="28"/>
                <w:szCs w:val="28"/>
              </w:rPr>
              <w:t>3</w:t>
            </w:r>
          </w:p>
        </w:tc>
      </w:tr>
      <w:tr w:rsidR="00A6204D" w:rsidRPr="00A6204D" w14:paraId="0FED1912" w14:textId="77777777" w:rsidTr="00B0742F">
        <w:trPr>
          <w:trHeight w:val="545"/>
        </w:trPr>
        <w:tc>
          <w:tcPr>
            <w:tcW w:w="0" w:type="auto"/>
            <w:gridSpan w:val="3"/>
            <w:vAlign w:val="center"/>
          </w:tcPr>
          <w:p w14:paraId="1014FAFB" w14:textId="77777777" w:rsidR="00A6204D" w:rsidRPr="000153FD" w:rsidRDefault="00A6204D" w:rsidP="00B51639">
            <w:pPr>
              <w:ind w:firstLine="709"/>
              <w:jc w:val="center"/>
              <w:rPr>
                <w:rFonts w:ascii="Times New Roman" w:hAnsi="Times New Roman" w:cs="Times New Roman"/>
                <w:bCs/>
                <w:sz w:val="28"/>
                <w:szCs w:val="28"/>
              </w:rPr>
            </w:pPr>
            <w:r w:rsidRPr="000153FD">
              <w:rPr>
                <w:rFonts w:ascii="Times New Roman" w:hAnsi="Times New Roman" w:cs="Times New Roman"/>
                <w:bCs/>
                <w:sz w:val="28"/>
                <w:szCs w:val="28"/>
              </w:rPr>
              <w:t xml:space="preserve">4. </w:t>
            </w:r>
            <w:r w:rsidR="00265654" w:rsidRPr="000153FD">
              <w:rPr>
                <w:rFonts w:ascii="Times New Roman" w:hAnsi="Times New Roman" w:cs="Times New Roman"/>
                <w:bCs/>
                <w:sz w:val="28"/>
                <w:szCs w:val="28"/>
              </w:rPr>
              <w:t>Общеотраслевые д</w:t>
            </w:r>
            <w:r w:rsidRPr="000153FD">
              <w:rPr>
                <w:rFonts w:ascii="Times New Roman" w:hAnsi="Times New Roman" w:cs="Times New Roman"/>
                <w:bCs/>
                <w:sz w:val="28"/>
                <w:szCs w:val="28"/>
              </w:rPr>
              <w:t>олжности служащих четвертого уровня</w:t>
            </w:r>
          </w:p>
        </w:tc>
      </w:tr>
      <w:tr w:rsidR="006F7DBA" w:rsidRPr="00A6204D" w14:paraId="3B13EA71" w14:textId="77777777" w:rsidTr="00404CC0">
        <w:tc>
          <w:tcPr>
            <w:tcW w:w="2943" w:type="dxa"/>
          </w:tcPr>
          <w:p w14:paraId="15E78F9F" w14:textId="77777777" w:rsidR="00A6204D" w:rsidRPr="00A6204D" w:rsidRDefault="00A6204D" w:rsidP="00370948">
            <w:pPr>
              <w:ind w:firstLine="0"/>
              <w:rPr>
                <w:rFonts w:ascii="Times New Roman" w:hAnsi="Times New Roman" w:cs="Times New Roman"/>
                <w:sz w:val="28"/>
                <w:szCs w:val="28"/>
              </w:rPr>
            </w:pPr>
            <w:r w:rsidRPr="00A6204D">
              <w:rPr>
                <w:rFonts w:ascii="Times New Roman" w:hAnsi="Times New Roman" w:cs="Times New Roman"/>
                <w:sz w:val="28"/>
                <w:szCs w:val="28"/>
              </w:rPr>
              <w:t xml:space="preserve">1 квалификационный уровень </w:t>
            </w:r>
          </w:p>
        </w:tc>
        <w:tc>
          <w:tcPr>
            <w:tcW w:w="4820" w:type="dxa"/>
          </w:tcPr>
          <w:p w14:paraId="6F7D968F" w14:textId="77777777" w:rsidR="00A6204D" w:rsidRPr="00A6204D" w:rsidRDefault="00A6204D" w:rsidP="002164BA">
            <w:pPr>
              <w:ind w:firstLine="0"/>
              <w:rPr>
                <w:rFonts w:ascii="Times New Roman" w:hAnsi="Times New Roman" w:cs="Times New Roman"/>
                <w:sz w:val="28"/>
                <w:szCs w:val="28"/>
              </w:rPr>
            </w:pPr>
            <w:r w:rsidRPr="00A6204D">
              <w:rPr>
                <w:rFonts w:ascii="Times New Roman" w:hAnsi="Times New Roman" w:cs="Times New Roman"/>
                <w:sz w:val="28"/>
                <w:szCs w:val="28"/>
              </w:rPr>
              <w:t>Начальник отдела</w:t>
            </w:r>
          </w:p>
        </w:tc>
        <w:tc>
          <w:tcPr>
            <w:tcW w:w="2085" w:type="dxa"/>
          </w:tcPr>
          <w:p w14:paraId="4005D6F2" w14:textId="77777777" w:rsidR="00A6204D" w:rsidRPr="000153FD" w:rsidRDefault="00487D47" w:rsidP="00EE58D5">
            <w:pPr>
              <w:ind w:firstLine="709"/>
              <w:rPr>
                <w:rFonts w:ascii="Times New Roman" w:hAnsi="Times New Roman" w:cs="Times New Roman"/>
                <w:bCs/>
                <w:sz w:val="28"/>
                <w:szCs w:val="28"/>
              </w:rPr>
            </w:pPr>
            <w:r>
              <w:rPr>
                <w:rFonts w:ascii="Times New Roman" w:hAnsi="Times New Roman" w:cs="Times New Roman"/>
                <w:bCs/>
                <w:sz w:val="28"/>
                <w:szCs w:val="28"/>
              </w:rPr>
              <w:t>1</w:t>
            </w:r>
            <w:r w:rsidR="00EE58D5">
              <w:rPr>
                <w:rFonts w:ascii="Times New Roman" w:hAnsi="Times New Roman" w:cs="Times New Roman"/>
                <w:bCs/>
                <w:sz w:val="28"/>
                <w:szCs w:val="28"/>
              </w:rPr>
              <w:t>7 457</w:t>
            </w:r>
          </w:p>
        </w:tc>
      </w:tr>
      <w:tr w:rsidR="006F7DBA" w:rsidRPr="00A6204D" w14:paraId="5CBA4296" w14:textId="77777777" w:rsidTr="00404CC0">
        <w:tc>
          <w:tcPr>
            <w:tcW w:w="2943" w:type="dxa"/>
          </w:tcPr>
          <w:p w14:paraId="0615B371" w14:textId="77777777" w:rsidR="00A6204D" w:rsidRPr="00A6204D" w:rsidRDefault="00A6204D" w:rsidP="00370948">
            <w:pPr>
              <w:ind w:firstLine="0"/>
              <w:rPr>
                <w:rFonts w:ascii="Times New Roman" w:hAnsi="Times New Roman" w:cs="Times New Roman"/>
                <w:sz w:val="28"/>
                <w:szCs w:val="28"/>
              </w:rPr>
            </w:pPr>
            <w:r w:rsidRPr="00A6204D">
              <w:rPr>
                <w:rFonts w:ascii="Times New Roman" w:hAnsi="Times New Roman" w:cs="Times New Roman"/>
                <w:sz w:val="28"/>
                <w:szCs w:val="28"/>
              </w:rPr>
              <w:t xml:space="preserve">2 квалификационный уровень </w:t>
            </w:r>
          </w:p>
        </w:tc>
        <w:tc>
          <w:tcPr>
            <w:tcW w:w="4820" w:type="dxa"/>
          </w:tcPr>
          <w:p w14:paraId="0991A6FC" w14:textId="77777777" w:rsidR="00A6204D" w:rsidRPr="00A6204D" w:rsidRDefault="00472B06" w:rsidP="00487D47">
            <w:pPr>
              <w:ind w:firstLine="0"/>
              <w:rPr>
                <w:rFonts w:ascii="Times New Roman" w:hAnsi="Times New Roman" w:cs="Times New Roman"/>
                <w:sz w:val="28"/>
                <w:szCs w:val="28"/>
              </w:rPr>
            </w:pPr>
            <w:r>
              <w:rPr>
                <w:rFonts w:ascii="Times New Roman" w:hAnsi="Times New Roman" w:cs="Times New Roman"/>
                <w:sz w:val="28"/>
                <w:szCs w:val="28"/>
              </w:rPr>
              <w:t xml:space="preserve">Главный </w:t>
            </w:r>
            <w:r w:rsidR="00A6204D" w:rsidRPr="00A6204D">
              <w:rPr>
                <w:rFonts w:ascii="Times New Roman" w:hAnsi="Times New Roman" w:cs="Times New Roman"/>
                <w:sz w:val="28"/>
                <w:szCs w:val="28"/>
              </w:rPr>
              <w:t>(</w:t>
            </w:r>
            <w:r w:rsidR="00487D47">
              <w:rPr>
                <w:rFonts w:ascii="Times New Roman" w:hAnsi="Times New Roman" w:cs="Times New Roman"/>
                <w:sz w:val="28"/>
                <w:szCs w:val="28"/>
              </w:rPr>
              <w:t xml:space="preserve">бухгалтер, </w:t>
            </w:r>
            <w:proofErr w:type="gramStart"/>
            <w:r w:rsidR="00A6204D" w:rsidRPr="00A6204D">
              <w:rPr>
                <w:rFonts w:ascii="Times New Roman" w:hAnsi="Times New Roman" w:cs="Times New Roman"/>
                <w:sz w:val="28"/>
                <w:szCs w:val="28"/>
              </w:rPr>
              <w:t xml:space="preserve">диспетчер, </w:t>
            </w:r>
            <w:r w:rsidR="006B4E75">
              <w:rPr>
                <w:rFonts w:ascii="Times New Roman" w:hAnsi="Times New Roman" w:cs="Times New Roman"/>
                <w:sz w:val="28"/>
                <w:szCs w:val="28"/>
              </w:rPr>
              <w:t xml:space="preserve"> экономист</w:t>
            </w:r>
            <w:proofErr w:type="gramEnd"/>
            <w:r w:rsidR="006B4E75">
              <w:rPr>
                <w:rFonts w:ascii="Times New Roman" w:hAnsi="Times New Roman" w:cs="Times New Roman"/>
                <w:sz w:val="28"/>
                <w:szCs w:val="28"/>
              </w:rPr>
              <w:t>, энергетик</w:t>
            </w:r>
            <w:r w:rsidR="00A6204D" w:rsidRPr="00A6204D">
              <w:rPr>
                <w:rFonts w:ascii="Times New Roman" w:hAnsi="Times New Roman" w:cs="Times New Roman"/>
                <w:sz w:val="28"/>
                <w:szCs w:val="28"/>
              </w:rPr>
              <w:t>)</w:t>
            </w:r>
          </w:p>
        </w:tc>
        <w:tc>
          <w:tcPr>
            <w:tcW w:w="2085" w:type="dxa"/>
          </w:tcPr>
          <w:p w14:paraId="33BFB61D" w14:textId="77777777" w:rsidR="00A6204D" w:rsidRPr="000153FD" w:rsidRDefault="00487D47" w:rsidP="00EE58D5">
            <w:pPr>
              <w:ind w:firstLine="709"/>
              <w:rPr>
                <w:rFonts w:ascii="Times New Roman" w:hAnsi="Times New Roman" w:cs="Times New Roman"/>
                <w:bCs/>
                <w:sz w:val="28"/>
                <w:szCs w:val="28"/>
              </w:rPr>
            </w:pPr>
            <w:r>
              <w:rPr>
                <w:rFonts w:ascii="Times New Roman" w:hAnsi="Times New Roman" w:cs="Times New Roman"/>
                <w:bCs/>
                <w:sz w:val="28"/>
                <w:szCs w:val="28"/>
              </w:rPr>
              <w:t>1</w:t>
            </w:r>
            <w:r w:rsidR="00EE58D5">
              <w:rPr>
                <w:rFonts w:ascii="Times New Roman" w:hAnsi="Times New Roman" w:cs="Times New Roman"/>
                <w:bCs/>
                <w:sz w:val="28"/>
                <w:szCs w:val="28"/>
              </w:rPr>
              <w:t>7 997</w:t>
            </w:r>
          </w:p>
        </w:tc>
      </w:tr>
      <w:tr w:rsidR="006F7DBA" w:rsidRPr="00A6204D" w14:paraId="6EE530FC" w14:textId="77777777" w:rsidTr="00404CC0">
        <w:trPr>
          <w:trHeight w:val="912"/>
        </w:trPr>
        <w:tc>
          <w:tcPr>
            <w:tcW w:w="2943" w:type="dxa"/>
          </w:tcPr>
          <w:p w14:paraId="70995C57" w14:textId="77777777" w:rsidR="00A6204D" w:rsidRPr="00A6204D" w:rsidRDefault="00A6204D" w:rsidP="00370948">
            <w:pPr>
              <w:ind w:firstLine="0"/>
              <w:rPr>
                <w:rFonts w:ascii="Times New Roman" w:hAnsi="Times New Roman" w:cs="Times New Roman"/>
                <w:sz w:val="28"/>
                <w:szCs w:val="28"/>
              </w:rPr>
            </w:pPr>
            <w:r w:rsidRPr="00A6204D">
              <w:rPr>
                <w:rFonts w:ascii="Times New Roman" w:hAnsi="Times New Roman" w:cs="Times New Roman"/>
                <w:sz w:val="28"/>
                <w:szCs w:val="28"/>
              </w:rPr>
              <w:lastRenderedPageBreak/>
              <w:t xml:space="preserve">3 квалификационный уровень </w:t>
            </w:r>
          </w:p>
        </w:tc>
        <w:tc>
          <w:tcPr>
            <w:tcW w:w="4820" w:type="dxa"/>
          </w:tcPr>
          <w:p w14:paraId="46786C5E" w14:textId="77777777" w:rsidR="00A6204D" w:rsidRPr="00A6204D" w:rsidRDefault="00A6204D" w:rsidP="000153FD">
            <w:pPr>
              <w:ind w:firstLine="0"/>
              <w:rPr>
                <w:rFonts w:ascii="Times New Roman" w:hAnsi="Times New Roman" w:cs="Times New Roman"/>
                <w:sz w:val="28"/>
                <w:szCs w:val="28"/>
              </w:rPr>
            </w:pPr>
            <w:r w:rsidRPr="00A6204D">
              <w:rPr>
                <w:rFonts w:ascii="Times New Roman" w:hAnsi="Times New Roman" w:cs="Times New Roman"/>
                <w:sz w:val="28"/>
                <w:szCs w:val="28"/>
              </w:rPr>
              <w:t>Директор (начальник, заведующий) филиала, другого обособленного структурного подразделения</w:t>
            </w:r>
          </w:p>
        </w:tc>
        <w:tc>
          <w:tcPr>
            <w:tcW w:w="2085" w:type="dxa"/>
          </w:tcPr>
          <w:p w14:paraId="14E2283E" w14:textId="77777777" w:rsidR="00A6204D" w:rsidRPr="00A6204D" w:rsidRDefault="00A6204D" w:rsidP="00A6204D">
            <w:pPr>
              <w:ind w:firstLine="709"/>
              <w:rPr>
                <w:rFonts w:ascii="Times New Roman" w:hAnsi="Times New Roman" w:cs="Times New Roman"/>
                <w:b/>
                <w:sz w:val="28"/>
                <w:szCs w:val="28"/>
              </w:rPr>
            </w:pPr>
          </w:p>
          <w:p w14:paraId="432EA10C" w14:textId="77777777" w:rsidR="00A6204D" w:rsidRPr="000153FD" w:rsidRDefault="00EE58D5" w:rsidP="00B51639">
            <w:pPr>
              <w:ind w:firstLine="709"/>
              <w:rPr>
                <w:rFonts w:ascii="Times New Roman" w:hAnsi="Times New Roman" w:cs="Times New Roman"/>
                <w:bCs/>
                <w:sz w:val="28"/>
                <w:szCs w:val="28"/>
              </w:rPr>
            </w:pPr>
            <w:r>
              <w:rPr>
                <w:rFonts w:ascii="Times New Roman" w:hAnsi="Times New Roman" w:cs="Times New Roman"/>
                <w:bCs/>
                <w:sz w:val="28"/>
                <w:szCs w:val="28"/>
              </w:rPr>
              <w:t>20 801</w:t>
            </w:r>
          </w:p>
        </w:tc>
      </w:tr>
    </w:tbl>
    <w:p w14:paraId="69951567" w14:textId="77777777" w:rsidR="00DD62E8" w:rsidRPr="00426D69" w:rsidRDefault="00DD62E8" w:rsidP="00327D80">
      <w:pPr>
        <w:ind w:firstLine="0"/>
        <w:rPr>
          <w:rFonts w:ascii="Times New Roman" w:hAnsi="Times New Roman" w:cs="Times New Roman"/>
          <w:sz w:val="10"/>
          <w:szCs w:val="10"/>
        </w:rPr>
      </w:pPr>
      <w:bookmarkStart w:id="3" w:name="sub_122"/>
      <w:bookmarkStart w:id="4" w:name="sub_1212"/>
    </w:p>
    <w:bookmarkEnd w:id="3"/>
    <w:bookmarkEnd w:id="4"/>
    <w:p w14:paraId="1762F2F4" w14:textId="77777777" w:rsidR="005072A4" w:rsidRPr="000153FD" w:rsidRDefault="00DD62E8" w:rsidP="000153FD">
      <w:pPr>
        <w:widowControl/>
        <w:ind w:firstLine="851"/>
        <w:rPr>
          <w:rFonts w:ascii="Times New Roman" w:hAnsi="Times New Roman" w:cs="Times New Roman"/>
          <w:bCs/>
          <w:sz w:val="28"/>
          <w:szCs w:val="28"/>
        </w:rPr>
      </w:pPr>
      <w:r w:rsidRPr="000153FD">
        <w:rPr>
          <w:rFonts w:ascii="Times New Roman" w:hAnsi="Times New Roman" w:cs="Times New Roman"/>
          <w:bCs/>
          <w:sz w:val="28"/>
          <w:szCs w:val="28"/>
        </w:rPr>
        <w:t>2.</w:t>
      </w:r>
      <w:r w:rsidR="003C77F7" w:rsidRPr="000153FD">
        <w:rPr>
          <w:rFonts w:ascii="Times New Roman" w:hAnsi="Times New Roman" w:cs="Times New Roman"/>
          <w:bCs/>
          <w:sz w:val="28"/>
          <w:szCs w:val="28"/>
        </w:rPr>
        <w:t>3</w:t>
      </w:r>
      <w:r w:rsidRPr="000153FD">
        <w:rPr>
          <w:rFonts w:ascii="Times New Roman" w:hAnsi="Times New Roman" w:cs="Times New Roman"/>
          <w:bCs/>
          <w:sz w:val="28"/>
          <w:szCs w:val="28"/>
        </w:rPr>
        <w:t>.</w:t>
      </w:r>
      <w:r w:rsidR="004763F2">
        <w:rPr>
          <w:rFonts w:ascii="Times New Roman" w:hAnsi="Times New Roman" w:cs="Times New Roman"/>
          <w:bCs/>
          <w:sz w:val="28"/>
          <w:szCs w:val="28"/>
        </w:rPr>
        <w:t>3</w:t>
      </w:r>
      <w:r w:rsidRPr="000153FD">
        <w:rPr>
          <w:rFonts w:ascii="Times New Roman" w:hAnsi="Times New Roman" w:cs="Times New Roman"/>
          <w:bCs/>
          <w:sz w:val="28"/>
          <w:szCs w:val="28"/>
        </w:rPr>
        <w:t xml:space="preserve">. По занимаемым должностям работников </w:t>
      </w:r>
      <w:r w:rsidRPr="000153FD">
        <w:rPr>
          <w:rFonts w:ascii="Times New Roman" w:hAnsi="Times New Roman" w:cs="Times New Roman"/>
          <w:bCs/>
          <w:color w:val="000000" w:themeColor="text1"/>
          <w:sz w:val="28"/>
          <w:szCs w:val="28"/>
        </w:rPr>
        <w:t>культуры</w:t>
      </w:r>
      <w:r w:rsidR="00B13AD8">
        <w:rPr>
          <w:rFonts w:ascii="Times New Roman" w:hAnsi="Times New Roman" w:cs="Times New Roman"/>
          <w:bCs/>
          <w:color w:val="000000" w:themeColor="text1"/>
          <w:sz w:val="28"/>
          <w:szCs w:val="28"/>
        </w:rPr>
        <w:t xml:space="preserve"> устанавливаются на основании приказа Министерства здравоохранения и социального развития Российской федерации от 14 марта 2008 года № 121н «Об утверждении профессиональных квалификационных групп профессий рабочих культуры, искусства и кинематографии» и приказа Министерства здравоохранения и социального развития Российской Федерации от 31 августа 2007 года № 570н «Об утверждении профессиональных квалификационных групп должностей работников культуры, искусства и кинематографии»:</w:t>
      </w:r>
    </w:p>
    <w:tbl>
      <w:tblPr>
        <w:tblStyle w:val="ac"/>
        <w:tblW w:w="0" w:type="auto"/>
        <w:tblLook w:val="04A0" w:firstRow="1" w:lastRow="0" w:firstColumn="1" w:lastColumn="0" w:noHBand="0" w:noVBand="1"/>
      </w:tblPr>
      <w:tblGrid>
        <w:gridCol w:w="4644"/>
        <w:gridCol w:w="3750"/>
        <w:gridCol w:w="1263"/>
      </w:tblGrid>
      <w:tr w:rsidR="009E0CFE" w14:paraId="11F4C85B" w14:textId="77777777" w:rsidTr="00404CC0">
        <w:tc>
          <w:tcPr>
            <w:tcW w:w="4644" w:type="dxa"/>
          </w:tcPr>
          <w:p w14:paraId="4A0F28A5"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Квалификационный</w:t>
            </w:r>
          </w:p>
          <w:p w14:paraId="42973003"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уровень</w:t>
            </w:r>
          </w:p>
        </w:tc>
        <w:tc>
          <w:tcPr>
            <w:tcW w:w="3750" w:type="dxa"/>
          </w:tcPr>
          <w:p w14:paraId="3D19B669"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К</w:t>
            </w:r>
            <w:r w:rsidRPr="00E435FF">
              <w:rPr>
                <w:rFonts w:ascii="Times New Roman" w:hAnsi="Times New Roman" w:cs="Times New Roman"/>
                <w:sz w:val="28"/>
                <w:szCs w:val="28"/>
              </w:rPr>
              <w:t>валификационный</w:t>
            </w:r>
          </w:p>
          <w:p w14:paraId="1E77B363" w14:textId="77777777" w:rsidR="009E0CFE" w:rsidRDefault="009E0CFE" w:rsidP="009E0CFE">
            <w:pPr>
              <w:ind w:firstLine="0"/>
              <w:jc w:val="center"/>
              <w:rPr>
                <w:rFonts w:ascii="Times New Roman" w:hAnsi="Times New Roman" w:cs="Times New Roman"/>
                <w:sz w:val="28"/>
                <w:szCs w:val="28"/>
              </w:rPr>
            </w:pPr>
            <w:r w:rsidRPr="00E435FF">
              <w:rPr>
                <w:rFonts w:ascii="Times New Roman" w:hAnsi="Times New Roman" w:cs="Times New Roman"/>
                <w:sz w:val="28"/>
                <w:szCs w:val="28"/>
              </w:rPr>
              <w:t>разряд</w:t>
            </w:r>
          </w:p>
        </w:tc>
        <w:tc>
          <w:tcPr>
            <w:tcW w:w="1263" w:type="dxa"/>
          </w:tcPr>
          <w:p w14:paraId="71299D40"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Размер</w:t>
            </w:r>
          </w:p>
          <w:p w14:paraId="64829A9B"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оклада,</w:t>
            </w:r>
          </w:p>
          <w:p w14:paraId="01721DFB"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рублей</w:t>
            </w:r>
          </w:p>
        </w:tc>
      </w:tr>
      <w:tr w:rsidR="009E0CFE" w14:paraId="52849895" w14:textId="77777777" w:rsidTr="00404CC0">
        <w:tc>
          <w:tcPr>
            <w:tcW w:w="4644" w:type="dxa"/>
          </w:tcPr>
          <w:p w14:paraId="76B6F7F0"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3750" w:type="dxa"/>
          </w:tcPr>
          <w:p w14:paraId="6452B652"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1263" w:type="dxa"/>
          </w:tcPr>
          <w:p w14:paraId="5429613F" w14:textId="77777777" w:rsidR="009E0CFE" w:rsidRDefault="009E0CFE" w:rsidP="009E0CFE">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9E0CFE" w14:paraId="49C08150" w14:textId="77777777" w:rsidTr="00C26580">
        <w:tc>
          <w:tcPr>
            <w:tcW w:w="9657" w:type="dxa"/>
            <w:gridSpan w:val="3"/>
          </w:tcPr>
          <w:p w14:paraId="43DE7F25" w14:textId="77777777" w:rsidR="009E0CFE" w:rsidRPr="006F7DBA" w:rsidRDefault="009E0CFE" w:rsidP="000F5575">
            <w:pPr>
              <w:widowControl/>
              <w:ind w:firstLine="0"/>
              <w:jc w:val="center"/>
              <w:rPr>
                <w:rFonts w:ascii="Times New Roman" w:hAnsi="Times New Roman" w:cs="Times New Roman"/>
                <w:sz w:val="28"/>
                <w:szCs w:val="28"/>
              </w:rPr>
            </w:pPr>
            <w:r w:rsidRPr="006F7DBA">
              <w:rPr>
                <w:rFonts w:ascii="Times New Roman" w:hAnsi="Times New Roman" w:cs="Times New Roman"/>
                <w:sz w:val="28"/>
                <w:szCs w:val="28"/>
              </w:rPr>
              <w:t>«</w:t>
            </w:r>
            <w:r w:rsidRPr="006F7DBA">
              <w:rPr>
                <w:rFonts w:ascii="Times New Roman" w:hAnsi="Times New Roman" w:cs="Times New Roman"/>
                <w:bCs/>
                <w:sz w:val="28"/>
                <w:szCs w:val="28"/>
              </w:rPr>
              <w:t>Профессии рабочих культуры первого уровня»</w:t>
            </w:r>
          </w:p>
        </w:tc>
      </w:tr>
      <w:tr w:rsidR="00721D02" w14:paraId="51EA4C29" w14:textId="77777777" w:rsidTr="00404CC0">
        <w:tc>
          <w:tcPr>
            <w:tcW w:w="4644" w:type="dxa"/>
          </w:tcPr>
          <w:p w14:paraId="792DAFDA" w14:textId="77777777" w:rsidR="00721D02" w:rsidRPr="006F7DBA" w:rsidRDefault="00506661" w:rsidP="00DD62E8">
            <w:pPr>
              <w:widowControl/>
              <w:ind w:firstLine="0"/>
              <w:rPr>
                <w:rFonts w:ascii="Times New Roman" w:hAnsi="Times New Roman" w:cs="Times New Roman"/>
                <w:sz w:val="28"/>
                <w:szCs w:val="28"/>
              </w:rPr>
            </w:pPr>
            <w:r w:rsidRPr="006F7DBA">
              <w:rPr>
                <w:rFonts w:ascii="Times New Roman" w:hAnsi="Times New Roman" w:cs="Times New Roman"/>
                <w:sz w:val="28"/>
                <w:szCs w:val="28"/>
              </w:rPr>
              <w:t>1 квалификационный уровень</w:t>
            </w:r>
          </w:p>
        </w:tc>
        <w:tc>
          <w:tcPr>
            <w:tcW w:w="3750" w:type="dxa"/>
          </w:tcPr>
          <w:p w14:paraId="68C03D92" w14:textId="77777777" w:rsidR="00721D02" w:rsidRPr="006F7DBA" w:rsidRDefault="006F7DBA" w:rsidP="00506661">
            <w:pPr>
              <w:widowControl/>
              <w:ind w:firstLine="0"/>
              <w:rPr>
                <w:rFonts w:ascii="Times New Roman" w:hAnsi="Times New Roman" w:cs="Times New Roman"/>
                <w:sz w:val="28"/>
                <w:szCs w:val="28"/>
              </w:rPr>
            </w:pPr>
            <w:r w:rsidRPr="006F7DBA">
              <w:rPr>
                <w:rFonts w:ascii="Times New Roman" w:hAnsi="Times New Roman" w:cs="Times New Roman"/>
                <w:sz w:val="28"/>
                <w:szCs w:val="28"/>
              </w:rPr>
              <w:t>1 квалификационный разряд</w:t>
            </w:r>
          </w:p>
        </w:tc>
        <w:tc>
          <w:tcPr>
            <w:tcW w:w="1263" w:type="dxa"/>
          </w:tcPr>
          <w:p w14:paraId="32070226" w14:textId="77777777" w:rsidR="00721D02" w:rsidRPr="006F7DBA" w:rsidRDefault="00EE58D5" w:rsidP="009E0CFE">
            <w:pPr>
              <w:widowControl/>
              <w:ind w:firstLine="0"/>
              <w:jc w:val="center"/>
              <w:rPr>
                <w:rFonts w:ascii="Times New Roman" w:hAnsi="Times New Roman" w:cs="Times New Roman"/>
                <w:bCs/>
                <w:sz w:val="28"/>
                <w:szCs w:val="28"/>
              </w:rPr>
            </w:pPr>
            <w:r>
              <w:rPr>
                <w:rFonts w:ascii="Times New Roman" w:hAnsi="Times New Roman" w:cs="Times New Roman"/>
                <w:bCs/>
                <w:sz w:val="28"/>
                <w:szCs w:val="28"/>
              </w:rPr>
              <w:t>10 234</w:t>
            </w:r>
          </w:p>
        </w:tc>
      </w:tr>
      <w:tr w:rsidR="009E0CFE" w14:paraId="453908EA" w14:textId="77777777" w:rsidTr="00C26580">
        <w:tc>
          <w:tcPr>
            <w:tcW w:w="9657" w:type="dxa"/>
            <w:gridSpan w:val="3"/>
          </w:tcPr>
          <w:p w14:paraId="2478B15D" w14:textId="77777777" w:rsidR="00EF42C8" w:rsidRPr="006F7DBA" w:rsidRDefault="009E0CFE" w:rsidP="000F5575">
            <w:pPr>
              <w:widowControl/>
              <w:ind w:firstLine="0"/>
              <w:jc w:val="center"/>
              <w:rPr>
                <w:rFonts w:ascii="Times New Roman" w:hAnsi="Times New Roman" w:cs="Times New Roman"/>
                <w:bCs/>
                <w:sz w:val="28"/>
                <w:szCs w:val="28"/>
              </w:rPr>
            </w:pPr>
            <w:r w:rsidRPr="006F7DBA">
              <w:rPr>
                <w:rFonts w:ascii="Times New Roman" w:hAnsi="Times New Roman" w:cs="Times New Roman"/>
                <w:bCs/>
                <w:sz w:val="28"/>
                <w:szCs w:val="28"/>
              </w:rPr>
              <w:t>«Профессии рабочих культуры второго уровня»</w:t>
            </w:r>
          </w:p>
        </w:tc>
      </w:tr>
      <w:tr w:rsidR="00721D02" w14:paraId="031032CE" w14:textId="77777777" w:rsidTr="00404CC0">
        <w:tc>
          <w:tcPr>
            <w:tcW w:w="4644" w:type="dxa"/>
          </w:tcPr>
          <w:p w14:paraId="3817C177" w14:textId="77777777" w:rsidR="00721D02" w:rsidRPr="006F7DBA" w:rsidRDefault="004763F2" w:rsidP="00DD62E8">
            <w:pPr>
              <w:widowControl/>
              <w:ind w:firstLine="0"/>
              <w:rPr>
                <w:rFonts w:ascii="Times New Roman" w:hAnsi="Times New Roman" w:cs="Times New Roman"/>
                <w:sz w:val="28"/>
                <w:szCs w:val="28"/>
              </w:rPr>
            </w:pPr>
            <w:r w:rsidRPr="006F7DBA">
              <w:rPr>
                <w:rFonts w:ascii="Times New Roman" w:hAnsi="Times New Roman" w:cs="Times New Roman"/>
                <w:sz w:val="28"/>
                <w:szCs w:val="28"/>
              </w:rPr>
              <w:t>2</w:t>
            </w:r>
            <w:r w:rsidR="009E0CFE" w:rsidRPr="006F7DBA">
              <w:rPr>
                <w:rFonts w:ascii="Times New Roman" w:hAnsi="Times New Roman" w:cs="Times New Roman"/>
                <w:sz w:val="28"/>
                <w:szCs w:val="28"/>
              </w:rPr>
              <w:t xml:space="preserve"> квалификационный уровень</w:t>
            </w:r>
          </w:p>
        </w:tc>
        <w:tc>
          <w:tcPr>
            <w:tcW w:w="3750" w:type="dxa"/>
          </w:tcPr>
          <w:p w14:paraId="0265BE83" w14:textId="77777777" w:rsidR="00721D02" w:rsidRPr="006F7DBA" w:rsidRDefault="009E0CFE" w:rsidP="00DD62E8">
            <w:pPr>
              <w:widowControl/>
              <w:ind w:firstLine="0"/>
              <w:rPr>
                <w:rFonts w:ascii="Times New Roman" w:hAnsi="Times New Roman" w:cs="Times New Roman"/>
                <w:sz w:val="28"/>
                <w:szCs w:val="28"/>
              </w:rPr>
            </w:pPr>
            <w:r w:rsidRPr="006F7DBA">
              <w:rPr>
                <w:rFonts w:ascii="Times New Roman" w:hAnsi="Times New Roman" w:cs="Times New Roman"/>
                <w:sz w:val="28"/>
                <w:szCs w:val="28"/>
              </w:rPr>
              <w:t xml:space="preserve">2 квалификационный разряд                        </w:t>
            </w:r>
          </w:p>
        </w:tc>
        <w:tc>
          <w:tcPr>
            <w:tcW w:w="1263" w:type="dxa"/>
          </w:tcPr>
          <w:p w14:paraId="144A579F" w14:textId="77777777" w:rsidR="00721D02" w:rsidRPr="006F7DBA" w:rsidRDefault="00EE58D5" w:rsidP="00EB792A">
            <w:pPr>
              <w:widowControl/>
              <w:ind w:firstLine="0"/>
              <w:jc w:val="center"/>
              <w:rPr>
                <w:rFonts w:ascii="Times New Roman" w:hAnsi="Times New Roman" w:cs="Times New Roman"/>
                <w:bCs/>
                <w:sz w:val="28"/>
                <w:szCs w:val="28"/>
              </w:rPr>
            </w:pPr>
            <w:r>
              <w:rPr>
                <w:rFonts w:ascii="Times New Roman" w:hAnsi="Times New Roman" w:cs="Times New Roman"/>
                <w:bCs/>
                <w:sz w:val="28"/>
                <w:szCs w:val="28"/>
              </w:rPr>
              <w:t>10 541</w:t>
            </w:r>
          </w:p>
        </w:tc>
      </w:tr>
      <w:tr w:rsidR="00721D02" w14:paraId="6D376097" w14:textId="77777777" w:rsidTr="00404CC0">
        <w:tc>
          <w:tcPr>
            <w:tcW w:w="4644" w:type="dxa"/>
          </w:tcPr>
          <w:p w14:paraId="1F79AA42" w14:textId="77777777" w:rsidR="00721D02" w:rsidRPr="006F7DBA" w:rsidRDefault="00721D02" w:rsidP="00B462F9">
            <w:pPr>
              <w:widowControl/>
              <w:ind w:firstLine="0"/>
              <w:rPr>
                <w:rFonts w:ascii="Times New Roman" w:hAnsi="Times New Roman" w:cs="Times New Roman"/>
                <w:sz w:val="28"/>
                <w:szCs w:val="28"/>
              </w:rPr>
            </w:pPr>
          </w:p>
        </w:tc>
        <w:tc>
          <w:tcPr>
            <w:tcW w:w="3750" w:type="dxa"/>
          </w:tcPr>
          <w:p w14:paraId="198559E8" w14:textId="77777777" w:rsidR="00721D02" w:rsidRPr="006F7DBA" w:rsidRDefault="009E0CFE" w:rsidP="00DD62E8">
            <w:pPr>
              <w:widowControl/>
              <w:ind w:firstLine="0"/>
              <w:rPr>
                <w:rFonts w:ascii="Times New Roman" w:hAnsi="Times New Roman" w:cs="Times New Roman"/>
                <w:sz w:val="28"/>
                <w:szCs w:val="28"/>
              </w:rPr>
            </w:pPr>
            <w:r w:rsidRPr="006F7DBA">
              <w:rPr>
                <w:rFonts w:ascii="Times New Roman" w:hAnsi="Times New Roman" w:cs="Times New Roman"/>
                <w:sz w:val="28"/>
                <w:szCs w:val="28"/>
              </w:rPr>
              <w:t xml:space="preserve">3 квалификационный разряд                       </w:t>
            </w:r>
          </w:p>
        </w:tc>
        <w:tc>
          <w:tcPr>
            <w:tcW w:w="1263" w:type="dxa"/>
          </w:tcPr>
          <w:p w14:paraId="2BD6DF0B" w14:textId="77777777" w:rsidR="00721D02" w:rsidRPr="006F7DBA" w:rsidRDefault="00EE58D5" w:rsidP="007C41BC">
            <w:pPr>
              <w:widowControl/>
              <w:ind w:firstLine="0"/>
              <w:jc w:val="center"/>
              <w:rPr>
                <w:rFonts w:ascii="Times New Roman" w:hAnsi="Times New Roman" w:cs="Times New Roman"/>
                <w:bCs/>
                <w:sz w:val="28"/>
                <w:szCs w:val="28"/>
              </w:rPr>
            </w:pPr>
            <w:r>
              <w:rPr>
                <w:rFonts w:ascii="Times New Roman" w:hAnsi="Times New Roman" w:cs="Times New Roman"/>
                <w:bCs/>
                <w:sz w:val="28"/>
                <w:szCs w:val="28"/>
              </w:rPr>
              <w:t>10 857</w:t>
            </w:r>
          </w:p>
        </w:tc>
      </w:tr>
      <w:tr w:rsidR="00721D02" w14:paraId="0F30372C" w14:textId="77777777" w:rsidTr="00404CC0">
        <w:tc>
          <w:tcPr>
            <w:tcW w:w="4644" w:type="dxa"/>
          </w:tcPr>
          <w:p w14:paraId="00817885" w14:textId="77777777" w:rsidR="00721D02" w:rsidRPr="006F7DBA" w:rsidRDefault="00721D02" w:rsidP="00DD62E8">
            <w:pPr>
              <w:widowControl/>
              <w:ind w:firstLine="0"/>
              <w:rPr>
                <w:rFonts w:ascii="Times New Roman" w:hAnsi="Times New Roman" w:cs="Times New Roman"/>
                <w:sz w:val="28"/>
                <w:szCs w:val="28"/>
              </w:rPr>
            </w:pPr>
          </w:p>
        </w:tc>
        <w:tc>
          <w:tcPr>
            <w:tcW w:w="3750" w:type="dxa"/>
          </w:tcPr>
          <w:p w14:paraId="01F93CF1" w14:textId="77777777" w:rsidR="00721D02" w:rsidRPr="006F7DBA" w:rsidRDefault="009E0CFE" w:rsidP="00DD62E8">
            <w:pPr>
              <w:widowControl/>
              <w:ind w:firstLine="0"/>
              <w:rPr>
                <w:rFonts w:ascii="Times New Roman" w:hAnsi="Times New Roman" w:cs="Times New Roman"/>
                <w:sz w:val="28"/>
                <w:szCs w:val="28"/>
              </w:rPr>
            </w:pPr>
            <w:r w:rsidRPr="006F7DBA">
              <w:rPr>
                <w:rFonts w:ascii="Times New Roman" w:hAnsi="Times New Roman" w:cs="Times New Roman"/>
                <w:sz w:val="28"/>
                <w:szCs w:val="28"/>
              </w:rPr>
              <w:t xml:space="preserve">4 квалификационный разряд                       </w:t>
            </w:r>
          </w:p>
        </w:tc>
        <w:tc>
          <w:tcPr>
            <w:tcW w:w="1263" w:type="dxa"/>
          </w:tcPr>
          <w:p w14:paraId="51A3ACFD" w14:textId="77777777" w:rsidR="00721D02" w:rsidRPr="006F7DBA" w:rsidRDefault="00EE58D5" w:rsidP="007C41BC">
            <w:pPr>
              <w:widowControl/>
              <w:ind w:firstLine="0"/>
              <w:jc w:val="center"/>
              <w:rPr>
                <w:rFonts w:ascii="Times New Roman" w:hAnsi="Times New Roman" w:cs="Times New Roman"/>
                <w:bCs/>
                <w:sz w:val="28"/>
                <w:szCs w:val="28"/>
              </w:rPr>
            </w:pPr>
            <w:r>
              <w:rPr>
                <w:rFonts w:ascii="Times New Roman" w:hAnsi="Times New Roman" w:cs="Times New Roman"/>
                <w:bCs/>
                <w:sz w:val="28"/>
                <w:szCs w:val="28"/>
              </w:rPr>
              <w:t>11 183</w:t>
            </w:r>
          </w:p>
        </w:tc>
      </w:tr>
      <w:tr w:rsidR="009E0CFE" w14:paraId="1E90408D" w14:textId="77777777" w:rsidTr="00404CC0">
        <w:tc>
          <w:tcPr>
            <w:tcW w:w="4644" w:type="dxa"/>
          </w:tcPr>
          <w:p w14:paraId="47C14244" w14:textId="77777777" w:rsidR="009E0CFE" w:rsidRPr="006F7DBA" w:rsidRDefault="009E0CFE" w:rsidP="00DD62E8">
            <w:pPr>
              <w:widowControl/>
              <w:ind w:firstLine="0"/>
              <w:rPr>
                <w:rFonts w:ascii="Times New Roman" w:hAnsi="Times New Roman" w:cs="Times New Roman"/>
                <w:sz w:val="28"/>
                <w:szCs w:val="28"/>
              </w:rPr>
            </w:pPr>
          </w:p>
        </w:tc>
        <w:tc>
          <w:tcPr>
            <w:tcW w:w="3750" w:type="dxa"/>
          </w:tcPr>
          <w:p w14:paraId="5C17F5C8" w14:textId="77777777" w:rsidR="009E0CFE" w:rsidRPr="006F7DBA" w:rsidRDefault="009E0CFE" w:rsidP="00DD62E8">
            <w:pPr>
              <w:widowControl/>
              <w:ind w:firstLine="0"/>
              <w:rPr>
                <w:rFonts w:ascii="Times New Roman" w:hAnsi="Times New Roman" w:cs="Times New Roman"/>
                <w:sz w:val="28"/>
                <w:szCs w:val="28"/>
              </w:rPr>
            </w:pPr>
            <w:r w:rsidRPr="006F7DBA">
              <w:rPr>
                <w:rFonts w:ascii="Times New Roman" w:hAnsi="Times New Roman" w:cs="Times New Roman"/>
                <w:sz w:val="28"/>
                <w:szCs w:val="28"/>
              </w:rPr>
              <w:t xml:space="preserve">5 квалификационный разряд                       </w:t>
            </w:r>
          </w:p>
        </w:tc>
        <w:tc>
          <w:tcPr>
            <w:tcW w:w="1263" w:type="dxa"/>
          </w:tcPr>
          <w:p w14:paraId="1E3CD3A6" w14:textId="77777777" w:rsidR="009E0CFE" w:rsidRPr="006F7DBA" w:rsidRDefault="00EE58D5" w:rsidP="007C41BC">
            <w:pPr>
              <w:widowControl/>
              <w:ind w:firstLine="0"/>
              <w:jc w:val="center"/>
              <w:rPr>
                <w:rFonts w:ascii="Times New Roman" w:hAnsi="Times New Roman" w:cs="Times New Roman"/>
                <w:bCs/>
                <w:sz w:val="28"/>
                <w:szCs w:val="28"/>
              </w:rPr>
            </w:pPr>
            <w:r>
              <w:rPr>
                <w:rFonts w:ascii="Times New Roman" w:hAnsi="Times New Roman" w:cs="Times New Roman"/>
                <w:bCs/>
                <w:sz w:val="28"/>
                <w:szCs w:val="28"/>
              </w:rPr>
              <w:t>11 520</w:t>
            </w:r>
          </w:p>
        </w:tc>
      </w:tr>
      <w:tr w:rsidR="009E0CFE" w14:paraId="171B8B65" w14:textId="77777777" w:rsidTr="00404CC0">
        <w:tc>
          <w:tcPr>
            <w:tcW w:w="4644" w:type="dxa"/>
          </w:tcPr>
          <w:p w14:paraId="1F09325F" w14:textId="77777777" w:rsidR="009E0CFE" w:rsidRPr="006F7DBA" w:rsidRDefault="009E0CFE" w:rsidP="00DD62E8">
            <w:pPr>
              <w:widowControl/>
              <w:ind w:firstLine="0"/>
              <w:rPr>
                <w:rFonts w:ascii="Times New Roman" w:hAnsi="Times New Roman" w:cs="Times New Roman"/>
                <w:sz w:val="28"/>
                <w:szCs w:val="28"/>
              </w:rPr>
            </w:pPr>
          </w:p>
        </w:tc>
        <w:tc>
          <w:tcPr>
            <w:tcW w:w="3750" w:type="dxa"/>
          </w:tcPr>
          <w:p w14:paraId="3EDE357D" w14:textId="77777777" w:rsidR="009E0CFE" w:rsidRPr="006F7DBA" w:rsidRDefault="009E0CFE" w:rsidP="00DD62E8">
            <w:pPr>
              <w:widowControl/>
              <w:ind w:firstLine="0"/>
              <w:rPr>
                <w:rFonts w:ascii="Times New Roman" w:hAnsi="Times New Roman" w:cs="Times New Roman"/>
                <w:sz w:val="28"/>
                <w:szCs w:val="28"/>
              </w:rPr>
            </w:pPr>
            <w:r w:rsidRPr="006F7DBA">
              <w:rPr>
                <w:rFonts w:ascii="Times New Roman" w:hAnsi="Times New Roman" w:cs="Times New Roman"/>
                <w:sz w:val="28"/>
                <w:szCs w:val="28"/>
              </w:rPr>
              <w:t xml:space="preserve">6 квалификационный разряд                       </w:t>
            </w:r>
          </w:p>
        </w:tc>
        <w:tc>
          <w:tcPr>
            <w:tcW w:w="1263" w:type="dxa"/>
          </w:tcPr>
          <w:p w14:paraId="6DB6C11E" w14:textId="77777777" w:rsidR="009E0CFE" w:rsidRPr="006F7DBA" w:rsidRDefault="00EE58D5" w:rsidP="007C41BC">
            <w:pPr>
              <w:widowControl/>
              <w:ind w:firstLine="0"/>
              <w:jc w:val="center"/>
              <w:rPr>
                <w:rFonts w:ascii="Times New Roman" w:hAnsi="Times New Roman" w:cs="Times New Roman"/>
                <w:bCs/>
                <w:sz w:val="28"/>
                <w:szCs w:val="28"/>
              </w:rPr>
            </w:pPr>
            <w:r>
              <w:rPr>
                <w:rFonts w:ascii="Times New Roman" w:hAnsi="Times New Roman" w:cs="Times New Roman"/>
                <w:bCs/>
                <w:sz w:val="28"/>
                <w:szCs w:val="28"/>
              </w:rPr>
              <w:t>11 866</w:t>
            </w:r>
          </w:p>
        </w:tc>
      </w:tr>
      <w:tr w:rsidR="009E0CFE" w14:paraId="53D19AA3" w14:textId="77777777" w:rsidTr="00404CC0">
        <w:tc>
          <w:tcPr>
            <w:tcW w:w="4644" w:type="dxa"/>
          </w:tcPr>
          <w:p w14:paraId="16BF5FF6" w14:textId="77777777" w:rsidR="009E0CFE" w:rsidRPr="006F7DBA" w:rsidRDefault="009E0CFE" w:rsidP="00DD62E8">
            <w:pPr>
              <w:widowControl/>
              <w:ind w:firstLine="0"/>
              <w:rPr>
                <w:rFonts w:ascii="Times New Roman" w:hAnsi="Times New Roman" w:cs="Times New Roman"/>
                <w:sz w:val="28"/>
                <w:szCs w:val="28"/>
              </w:rPr>
            </w:pPr>
          </w:p>
        </w:tc>
        <w:tc>
          <w:tcPr>
            <w:tcW w:w="3750" w:type="dxa"/>
          </w:tcPr>
          <w:p w14:paraId="46D111AB" w14:textId="77777777" w:rsidR="009E0CFE" w:rsidRPr="006F7DBA" w:rsidRDefault="009E0CFE" w:rsidP="00DD62E8">
            <w:pPr>
              <w:widowControl/>
              <w:ind w:firstLine="0"/>
              <w:rPr>
                <w:rFonts w:ascii="Times New Roman" w:hAnsi="Times New Roman" w:cs="Times New Roman"/>
                <w:sz w:val="28"/>
                <w:szCs w:val="28"/>
              </w:rPr>
            </w:pPr>
            <w:r w:rsidRPr="006F7DBA">
              <w:rPr>
                <w:rFonts w:ascii="Times New Roman" w:hAnsi="Times New Roman" w:cs="Times New Roman"/>
                <w:sz w:val="28"/>
                <w:szCs w:val="28"/>
              </w:rPr>
              <w:t xml:space="preserve">7 квалификационный разряд                       </w:t>
            </w:r>
          </w:p>
        </w:tc>
        <w:tc>
          <w:tcPr>
            <w:tcW w:w="1263" w:type="dxa"/>
          </w:tcPr>
          <w:p w14:paraId="5D9FBAE4" w14:textId="77777777" w:rsidR="009E0CFE" w:rsidRPr="006F7DBA" w:rsidRDefault="00EE58D5" w:rsidP="007C41BC">
            <w:pPr>
              <w:widowControl/>
              <w:ind w:firstLine="0"/>
              <w:jc w:val="center"/>
              <w:rPr>
                <w:rFonts w:ascii="Times New Roman" w:hAnsi="Times New Roman" w:cs="Times New Roman"/>
                <w:bCs/>
                <w:sz w:val="28"/>
                <w:szCs w:val="28"/>
              </w:rPr>
            </w:pPr>
            <w:r>
              <w:rPr>
                <w:rFonts w:ascii="Times New Roman" w:hAnsi="Times New Roman" w:cs="Times New Roman"/>
                <w:bCs/>
                <w:sz w:val="28"/>
                <w:szCs w:val="28"/>
              </w:rPr>
              <w:t>12 222</w:t>
            </w:r>
          </w:p>
        </w:tc>
      </w:tr>
      <w:tr w:rsidR="009E0CFE" w14:paraId="743BB3EF" w14:textId="77777777" w:rsidTr="00404CC0">
        <w:tc>
          <w:tcPr>
            <w:tcW w:w="4644" w:type="dxa"/>
          </w:tcPr>
          <w:p w14:paraId="2B2648F1" w14:textId="77777777" w:rsidR="009E0CFE" w:rsidRPr="006F7DBA" w:rsidRDefault="009E0CFE" w:rsidP="00DD62E8">
            <w:pPr>
              <w:widowControl/>
              <w:ind w:firstLine="0"/>
              <w:rPr>
                <w:rFonts w:ascii="Times New Roman" w:hAnsi="Times New Roman" w:cs="Times New Roman"/>
                <w:sz w:val="28"/>
                <w:szCs w:val="28"/>
              </w:rPr>
            </w:pPr>
          </w:p>
        </w:tc>
        <w:tc>
          <w:tcPr>
            <w:tcW w:w="3750" w:type="dxa"/>
          </w:tcPr>
          <w:p w14:paraId="76C90456" w14:textId="77777777" w:rsidR="009E0CFE" w:rsidRPr="006F7DBA" w:rsidRDefault="009E0CFE" w:rsidP="00DD62E8">
            <w:pPr>
              <w:widowControl/>
              <w:ind w:firstLine="0"/>
              <w:rPr>
                <w:rFonts w:ascii="Times New Roman" w:hAnsi="Times New Roman" w:cs="Times New Roman"/>
                <w:sz w:val="28"/>
                <w:szCs w:val="28"/>
              </w:rPr>
            </w:pPr>
            <w:r w:rsidRPr="006F7DBA">
              <w:rPr>
                <w:rFonts w:ascii="Times New Roman" w:hAnsi="Times New Roman" w:cs="Times New Roman"/>
                <w:sz w:val="28"/>
                <w:szCs w:val="28"/>
              </w:rPr>
              <w:t xml:space="preserve">8 квалификационный разряд                       </w:t>
            </w:r>
          </w:p>
        </w:tc>
        <w:tc>
          <w:tcPr>
            <w:tcW w:w="1263" w:type="dxa"/>
          </w:tcPr>
          <w:p w14:paraId="18B85FB0" w14:textId="77777777" w:rsidR="009E0CFE" w:rsidRPr="006F7DBA" w:rsidRDefault="00EE58D5" w:rsidP="007C41BC">
            <w:pPr>
              <w:widowControl/>
              <w:ind w:firstLine="0"/>
              <w:jc w:val="center"/>
              <w:rPr>
                <w:rFonts w:ascii="Times New Roman" w:hAnsi="Times New Roman" w:cs="Times New Roman"/>
                <w:bCs/>
                <w:sz w:val="28"/>
                <w:szCs w:val="28"/>
              </w:rPr>
            </w:pPr>
            <w:r>
              <w:rPr>
                <w:rFonts w:ascii="Times New Roman" w:hAnsi="Times New Roman" w:cs="Times New Roman"/>
                <w:bCs/>
                <w:sz w:val="28"/>
                <w:szCs w:val="28"/>
              </w:rPr>
              <w:t>12 590</w:t>
            </w:r>
          </w:p>
        </w:tc>
      </w:tr>
      <w:tr w:rsidR="009E0CFE" w14:paraId="244A38A0" w14:textId="77777777" w:rsidTr="00404CC0">
        <w:tc>
          <w:tcPr>
            <w:tcW w:w="4644" w:type="dxa"/>
          </w:tcPr>
          <w:p w14:paraId="3172BF3A" w14:textId="77777777" w:rsidR="009E0CFE" w:rsidRPr="006F7DBA" w:rsidRDefault="009E0CFE" w:rsidP="00DD62E8">
            <w:pPr>
              <w:widowControl/>
              <w:ind w:firstLine="0"/>
              <w:rPr>
                <w:rFonts w:ascii="Times New Roman" w:hAnsi="Times New Roman" w:cs="Times New Roman"/>
                <w:sz w:val="28"/>
                <w:szCs w:val="28"/>
              </w:rPr>
            </w:pPr>
            <w:r w:rsidRPr="006F7DBA">
              <w:rPr>
                <w:rFonts w:ascii="Times New Roman" w:hAnsi="Times New Roman" w:cs="Times New Roman"/>
                <w:sz w:val="28"/>
                <w:szCs w:val="28"/>
              </w:rPr>
              <w:t>2 квалификационный уровень</w:t>
            </w:r>
          </w:p>
        </w:tc>
        <w:tc>
          <w:tcPr>
            <w:tcW w:w="3750" w:type="dxa"/>
          </w:tcPr>
          <w:p w14:paraId="1A1EE106" w14:textId="77777777" w:rsidR="009E0CFE" w:rsidRPr="006F7DBA" w:rsidRDefault="009E0CFE" w:rsidP="00DD62E8">
            <w:pPr>
              <w:widowControl/>
              <w:ind w:firstLine="0"/>
              <w:rPr>
                <w:rFonts w:ascii="Times New Roman" w:hAnsi="Times New Roman" w:cs="Times New Roman"/>
                <w:sz w:val="28"/>
                <w:szCs w:val="28"/>
              </w:rPr>
            </w:pPr>
            <w:r w:rsidRPr="006F7DBA">
              <w:rPr>
                <w:rFonts w:ascii="Times New Roman" w:hAnsi="Times New Roman" w:cs="Times New Roman"/>
                <w:sz w:val="28"/>
                <w:szCs w:val="28"/>
              </w:rPr>
              <w:t xml:space="preserve">6 квалификационный разряд                       </w:t>
            </w:r>
          </w:p>
        </w:tc>
        <w:tc>
          <w:tcPr>
            <w:tcW w:w="1263" w:type="dxa"/>
          </w:tcPr>
          <w:p w14:paraId="2DAB6B90" w14:textId="77777777" w:rsidR="009E0CFE" w:rsidRPr="006F7DBA" w:rsidRDefault="00EB792A" w:rsidP="00EE58D5">
            <w:pPr>
              <w:widowControl/>
              <w:ind w:firstLine="0"/>
              <w:jc w:val="center"/>
              <w:rPr>
                <w:rFonts w:ascii="Times New Roman" w:hAnsi="Times New Roman" w:cs="Times New Roman"/>
                <w:bCs/>
                <w:sz w:val="28"/>
                <w:szCs w:val="28"/>
              </w:rPr>
            </w:pPr>
            <w:r w:rsidRPr="006F7DBA">
              <w:rPr>
                <w:rFonts w:ascii="Times New Roman" w:hAnsi="Times New Roman" w:cs="Times New Roman"/>
                <w:bCs/>
                <w:sz w:val="28"/>
                <w:szCs w:val="28"/>
              </w:rPr>
              <w:t>1</w:t>
            </w:r>
            <w:r w:rsidR="00EE58D5">
              <w:rPr>
                <w:rFonts w:ascii="Times New Roman" w:hAnsi="Times New Roman" w:cs="Times New Roman"/>
                <w:bCs/>
                <w:sz w:val="28"/>
                <w:szCs w:val="28"/>
              </w:rPr>
              <w:t>2 968</w:t>
            </w:r>
          </w:p>
        </w:tc>
      </w:tr>
      <w:tr w:rsidR="00F53AC7" w14:paraId="6E417995" w14:textId="77777777" w:rsidTr="00404CC0">
        <w:trPr>
          <w:trHeight w:val="368"/>
        </w:trPr>
        <w:tc>
          <w:tcPr>
            <w:tcW w:w="4644" w:type="dxa"/>
            <w:vMerge w:val="restart"/>
          </w:tcPr>
          <w:p w14:paraId="4E6B0646" w14:textId="77777777" w:rsidR="00F53AC7" w:rsidRPr="006F7DBA" w:rsidRDefault="00F53AC7" w:rsidP="00325A0C">
            <w:pPr>
              <w:widowControl/>
              <w:ind w:firstLine="0"/>
              <w:jc w:val="center"/>
              <w:rPr>
                <w:rFonts w:ascii="Times New Roman" w:hAnsi="Times New Roman" w:cs="Times New Roman"/>
                <w:sz w:val="28"/>
                <w:szCs w:val="28"/>
              </w:rPr>
            </w:pPr>
          </w:p>
        </w:tc>
        <w:tc>
          <w:tcPr>
            <w:tcW w:w="3750" w:type="dxa"/>
          </w:tcPr>
          <w:p w14:paraId="7ADC9573" w14:textId="77777777" w:rsidR="00F53AC7" w:rsidRPr="006F7DBA" w:rsidRDefault="00F53AC7" w:rsidP="00F53AC7">
            <w:pPr>
              <w:ind w:firstLine="0"/>
              <w:rPr>
                <w:rFonts w:ascii="Times New Roman" w:hAnsi="Times New Roman" w:cs="Times New Roman"/>
                <w:sz w:val="28"/>
                <w:szCs w:val="28"/>
              </w:rPr>
            </w:pPr>
            <w:r w:rsidRPr="006F7DBA">
              <w:rPr>
                <w:rFonts w:ascii="Times New Roman" w:hAnsi="Times New Roman" w:cs="Times New Roman"/>
                <w:sz w:val="28"/>
                <w:szCs w:val="28"/>
              </w:rPr>
              <w:t xml:space="preserve">7 квалификационный разряд </w:t>
            </w:r>
          </w:p>
        </w:tc>
        <w:tc>
          <w:tcPr>
            <w:tcW w:w="1263" w:type="dxa"/>
          </w:tcPr>
          <w:p w14:paraId="7B5E5DCD" w14:textId="77777777" w:rsidR="00F53AC7" w:rsidRPr="006F7DBA" w:rsidRDefault="00F53AC7" w:rsidP="00EE58D5">
            <w:pPr>
              <w:ind w:firstLine="0"/>
              <w:rPr>
                <w:rFonts w:ascii="Times New Roman" w:hAnsi="Times New Roman" w:cs="Times New Roman"/>
                <w:bCs/>
                <w:sz w:val="28"/>
                <w:szCs w:val="28"/>
              </w:rPr>
            </w:pPr>
            <w:r w:rsidRPr="006F7DBA">
              <w:rPr>
                <w:rFonts w:ascii="Times New Roman" w:hAnsi="Times New Roman" w:cs="Times New Roman"/>
                <w:bCs/>
                <w:sz w:val="28"/>
                <w:szCs w:val="28"/>
              </w:rPr>
              <w:t xml:space="preserve"> 1</w:t>
            </w:r>
            <w:r w:rsidR="00EE58D5">
              <w:rPr>
                <w:rFonts w:ascii="Times New Roman" w:hAnsi="Times New Roman" w:cs="Times New Roman"/>
                <w:bCs/>
                <w:sz w:val="28"/>
                <w:szCs w:val="28"/>
              </w:rPr>
              <w:t>3 356</w:t>
            </w:r>
          </w:p>
        </w:tc>
      </w:tr>
      <w:tr w:rsidR="00F53AC7" w14:paraId="68D3A62D" w14:textId="77777777" w:rsidTr="00404CC0">
        <w:trPr>
          <w:trHeight w:val="305"/>
        </w:trPr>
        <w:tc>
          <w:tcPr>
            <w:tcW w:w="4644" w:type="dxa"/>
            <w:vMerge/>
          </w:tcPr>
          <w:p w14:paraId="60E2298F" w14:textId="77777777" w:rsidR="00F53AC7" w:rsidRPr="006F7DBA" w:rsidRDefault="00F53AC7" w:rsidP="00B462F9">
            <w:pPr>
              <w:widowControl/>
              <w:ind w:firstLine="0"/>
              <w:rPr>
                <w:rFonts w:ascii="Times New Roman" w:hAnsi="Times New Roman" w:cs="Times New Roman"/>
                <w:sz w:val="28"/>
                <w:szCs w:val="28"/>
              </w:rPr>
            </w:pPr>
          </w:p>
        </w:tc>
        <w:tc>
          <w:tcPr>
            <w:tcW w:w="3750" w:type="dxa"/>
          </w:tcPr>
          <w:p w14:paraId="5F614A75" w14:textId="77777777" w:rsidR="00F53AC7" w:rsidRPr="006F7DBA" w:rsidRDefault="00F53AC7" w:rsidP="00404CC0">
            <w:pPr>
              <w:ind w:firstLine="0"/>
              <w:rPr>
                <w:rFonts w:ascii="Times New Roman" w:hAnsi="Times New Roman" w:cs="Times New Roman"/>
                <w:sz w:val="28"/>
                <w:szCs w:val="28"/>
              </w:rPr>
            </w:pPr>
            <w:r w:rsidRPr="006F7DBA">
              <w:rPr>
                <w:rFonts w:ascii="Times New Roman" w:hAnsi="Times New Roman" w:cs="Times New Roman"/>
                <w:sz w:val="28"/>
                <w:szCs w:val="28"/>
              </w:rPr>
              <w:t xml:space="preserve">8 квалификационный разряд  </w:t>
            </w:r>
          </w:p>
        </w:tc>
        <w:tc>
          <w:tcPr>
            <w:tcW w:w="1263" w:type="dxa"/>
          </w:tcPr>
          <w:p w14:paraId="32725FD8" w14:textId="77777777" w:rsidR="00325A0C" w:rsidRPr="006F7DBA" w:rsidRDefault="00F53AC7" w:rsidP="00EE58D5">
            <w:pPr>
              <w:ind w:firstLine="0"/>
              <w:rPr>
                <w:rFonts w:ascii="Times New Roman" w:hAnsi="Times New Roman" w:cs="Times New Roman"/>
                <w:bCs/>
                <w:sz w:val="28"/>
                <w:szCs w:val="28"/>
              </w:rPr>
            </w:pPr>
            <w:r w:rsidRPr="006F7DBA">
              <w:rPr>
                <w:rFonts w:ascii="Times New Roman" w:hAnsi="Times New Roman" w:cs="Times New Roman"/>
                <w:bCs/>
                <w:sz w:val="28"/>
                <w:szCs w:val="28"/>
              </w:rPr>
              <w:t xml:space="preserve"> 1</w:t>
            </w:r>
            <w:r w:rsidR="00EE58D5">
              <w:rPr>
                <w:rFonts w:ascii="Times New Roman" w:hAnsi="Times New Roman" w:cs="Times New Roman"/>
                <w:bCs/>
                <w:sz w:val="28"/>
                <w:szCs w:val="28"/>
              </w:rPr>
              <w:t>3 757</w:t>
            </w:r>
          </w:p>
        </w:tc>
      </w:tr>
      <w:tr w:rsidR="009E0CFE" w14:paraId="11BFC524" w14:textId="77777777" w:rsidTr="00404CC0">
        <w:tc>
          <w:tcPr>
            <w:tcW w:w="4644" w:type="dxa"/>
          </w:tcPr>
          <w:p w14:paraId="1A9AFBD8" w14:textId="77777777" w:rsidR="009E0CFE" w:rsidRPr="006F7DBA" w:rsidRDefault="009E0CFE" w:rsidP="00DD62E8">
            <w:pPr>
              <w:widowControl/>
              <w:ind w:firstLine="0"/>
              <w:rPr>
                <w:rFonts w:ascii="Times New Roman" w:hAnsi="Times New Roman" w:cs="Times New Roman"/>
                <w:sz w:val="28"/>
                <w:szCs w:val="28"/>
              </w:rPr>
            </w:pPr>
            <w:r w:rsidRPr="006F7DBA">
              <w:rPr>
                <w:rFonts w:ascii="Times New Roman" w:hAnsi="Times New Roman" w:cs="Times New Roman"/>
                <w:sz w:val="28"/>
                <w:szCs w:val="28"/>
              </w:rPr>
              <w:t>3 квалификационный уровень</w:t>
            </w:r>
          </w:p>
        </w:tc>
        <w:tc>
          <w:tcPr>
            <w:tcW w:w="3750" w:type="dxa"/>
          </w:tcPr>
          <w:p w14:paraId="46BC4BBC" w14:textId="77777777" w:rsidR="009E0CFE" w:rsidRPr="006F7DBA" w:rsidRDefault="009E0CFE" w:rsidP="00DD62E8">
            <w:pPr>
              <w:widowControl/>
              <w:ind w:firstLine="0"/>
              <w:rPr>
                <w:rFonts w:ascii="Times New Roman" w:hAnsi="Times New Roman" w:cs="Times New Roman"/>
                <w:sz w:val="28"/>
                <w:szCs w:val="28"/>
              </w:rPr>
            </w:pPr>
            <w:r w:rsidRPr="006F7DBA">
              <w:rPr>
                <w:rFonts w:ascii="Times New Roman" w:hAnsi="Times New Roman" w:cs="Times New Roman"/>
                <w:sz w:val="28"/>
                <w:szCs w:val="28"/>
              </w:rPr>
              <w:t xml:space="preserve">8 квалификационный разряд                        </w:t>
            </w:r>
          </w:p>
        </w:tc>
        <w:tc>
          <w:tcPr>
            <w:tcW w:w="1263" w:type="dxa"/>
          </w:tcPr>
          <w:p w14:paraId="40B242F7" w14:textId="77777777" w:rsidR="009E0CFE" w:rsidRPr="006F7DBA" w:rsidRDefault="00EB792A" w:rsidP="00EE58D5">
            <w:pPr>
              <w:widowControl/>
              <w:ind w:firstLine="0"/>
              <w:jc w:val="center"/>
              <w:rPr>
                <w:rFonts w:ascii="Times New Roman" w:hAnsi="Times New Roman" w:cs="Times New Roman"/>
                <w:bCs/>
                <w:sz w:val="28"/>
                <w:szCs w:val="28"/>
              </w:rPr>
            </w:pPr>
            <w:r w:rsidRPr="006F7DBA">
              <w:rPr>
                <w:rFonts w:ascii="Times New Roman" w:hAnsi="Times New Roman" w:cs="Times New Roman"/>
                <w:bCs/>
                <w:sz w:val="28"/>
                <w:szCs w:val="28"/>
              </w:rPr>
              <w:t>1</w:t>
            </w:r>
            <w:r w:rsidR="00EE58D5">
              <w:rPr>
                <w:rFonts w:ascii="Times New Roman" w:hAnsi="Times New Roman" w:cs="Times New Roman"/>
                <w:bCs/>
                <w:sz w:val="28"/>
                <w:szCs w:val="28"/>
              </w:rPr>
              <w:t>4 171</w:t>
            </w:r>
          </w:p>
        </w:tc>
      </w:tr>
      <w:tr w:rsidR="00B462F9" w14:paraId="5A60161E" w14:textId="77777777" w:rsidTr="00404CC0">
        <w:tc>
          <w:tcPr>
            <w:tcW w:w="4644" w:type="dxa"/>
          </w:tcPr>
          <w:p w14:paraId="04FAAD87" w14:textId="77777777" w:rsidR="00B462F9" w:rsidRPr="00452866" w:rsidRDefault="00B462F9" w:rsidP="006A4BF9">
            <w:pPr>
              <w:widowControl/>
              <w:ind w:firstLine="0"/>
              <w:rPr>
                <w:rFonts w:ascii="Times New Roman" w:hAnsi="Times New Roman" w:cs="Times New Roman"/>
                <w:sz w:val="28"/>
                <w:szCs w:val="28"/>
                <w:highlight w:val="yellow"/>
              </w:rPr>
            </w:pPr>
          </w:p>
        </w:tc>
        <w:tc>
          <w:tcPr>
            <w:tcW w:w="3750" w:type="dxa"/>
          </w:tcPr>
          <w:p w14:paraId="1FDFD768" w14:textId="77777777" w:rsidR="00B462F9" w:rsidRPr="00452866" w:rsidRDefault="00B462F9" w:rsidP="00DD62E8">
            <w:pPr>
              <w:widowControl/>
              <w:ind w:firstLine="0"/>
              <w:rPr>
                <w:rFonts w:ascii="Times New Roman" w:hAnsi="Times New Roman" w:cs="Times New Roman"/>
                <w:sz w:val="28"/>
                <w:szCs w:val="28"/>
                <w:highlight w:val="yellow"/>
              </w:rPr>
            </w:pPr>
          </w:p>
        </w:tc>
        <w:tc>
          <w:tcPr>
            <w:tcW w:w="1263" w:type="dxa"/>
          </w:tcPr>
          <w:p w14:paraId="69576F92" w14:textId="77777777" w:rsidR="00B462F9" w:rsidRPr="00452866" w:rsidRDefault="00B462F9" w:rsidP="007C41BC">
            <w:pPr>
              <w:widowControl/>
              <w:ind w:firstLine="0"/>
              <w:jc w:val="center"/>
              <w:rPr>
                <w:rFonts w:ascii="Times New Roman" w:hAnsi="Times New Roman" w:cs="Times New Roman"/>
                <w:sz w:val="28"/>
                <w:szCs w:val="28"/>
                <w:highlight w:val="yellow"/>
              </w:rPr>
            </w:pPr>
          </w:p>
        </w:tc>
      </w:tr>
      <w:tr w:rsidR="008F2D8B" w14:paraId="579F0F81" w14:textId="77777777" w:rsidTr="00F53AC7">
        <w:tc>
          <w:tcPr>
            <w:tcW w:w="9657" w:type="dxa"/>
            <w:gridSpan w:val="3"/>
          </w:tcPr>
          <w:p w14:paraId="333D742F" w14:textId="77777777" w:rsidR="008F2D8B" w:rsidRPr="00325A0C" w:rsidRDefault="006A4BF9" w:rsidP="0010501F">
            <w:pPr>
              <w:widowControl/>
              <w:ind w:firstLine="0"/>
              <w:jc w:val="center"/>
              <w:rPr>
                <w:rFonts w:ascii="Times New Roman" w:hAnsi="Times New Roman" w:cs="Times New Roman"/>
                <w:bCs/>
                <w:sz w:val="28"/>
                <w:szCs w:val="28"/>
              </w:rPr>
            </w:pPr>
            <w:r w:rsidRPr="00325A0C">
              <w:rPr>
                <w:rFonts w:ascii="Times New Roman" w:hAnsi="Times New Roman" w:cs="Times New Roman"/>
                <w:bCs/>
                <w:sz w:val="28"/>
                <w:szCs w:val="28"/>
              </w:rPr>
              <w:t>Профессионально квалификационная группа</w:t>
            </w:r>
            <w:r w:rsidR="0010501F" w:rsidRPr="00325A0C">
              <w:rPr>
                <w:rFonts w:ascii="Times New Roman" w:hAnsi="Times New Roman" w:cs="Times New Roman"/>
                <w:bCs/>
                <w:sz w:val="28"/>
                <w:szCs w:val="28"/>
              </w:rPr>
              <w:t xml:space="preserve"> «Должности технических и</w:t>
            </w:r>
            <w:r w:rsidR="008F2D8B" w:rsidRPr="00325A0C">
              <w:rPr>
                <w:rFonts w:ascii="Times New Roman" w:hAnsi="Times New Roman" w:cs="Times New Roman"/>
                <w:bCs/>
                <w:sz w:val="28"/>
                <w:szCs w:val="28"/>
              </w:rPr>
              <w:t>сполнителей и артистов</w:t>
            </w:r>
            <w:r w:rsidR="000751A9">
              <w:rPr>
                <w:rFonts w:ascii="Times New Roman" w:hAnsi="Times New Roman" w:cs="Times New Roman"/>
                <w:bCs/>
                <w:sz w:val="28"/>
                <w:szCs w:val="28"/>
              </w:rPr>
              <w:t xml:space="preserve"> </w:t>
            </w:r>
            <w:r w:rsidR="008F2D8B" w:rsidRPr="00325A0C">
              <w:rPr>
                <w:rFonts w:ascii="Times New Roman" w:hAnsi="Times New Roman" w:cs="Times New Roman"/>
                <w:bCs/>
                <w:sz w:val="28"/>
                <w:szCs w:val="28"/>
              </w:rPr>
              <w:t>вспомогательного состава»</w:t>
            </w:r>
          </w:p>
        </w:tc>
      </w:tr>
      <w:tr w:rsidR="009E0CFE" w14:paraId="6F4AC435" w14:textId="77777777" w:rsidTr="00404CC0">
        <w:tc>
          <w:tcPr>
            <w:tcW w:w="4644" w:type="dxa"/>
          </w:tcPr>
          <w:p w14:paraId="0C22BF4D" w14:textId="77777777" w:rsidR="009E0CFE" w:rsidRDefault="006A4BF9" w:rsidP="006A4BF9">
            <w:pPr>
              <w:widowControl/>
              <w:ind w:firstLine="0"/>
              <w:rPr>
                <w:rFonts w:ascii="Times New Roman" w:hAnsi="Times New Roman" w:cs="Times New Roman"/>
                <w:sz w:val="28"/>
                <w:szCs w:val="28"/>
              </w:rPr>
            </w:pPr>
            <w:r>
              <w:rPr>
                <w:rFonts w:ascii="Times New Roman" w:hAnsi="Times New Roman" w:cs="Times New Roman"/>
                <w:sz w:val="28"/>
                <w:szCs w:val="28"/>
              </w:rPr>
              <w:t>К</w:t>
            </w:r>
            <w:r w:rsidRPr="006A4BF9">
              <w:rPr>
                <w:rFonts w:ascii="Times New Roman" w:hAnsi="Times New Roman" w:cs="Times New Roman"/>
                <w:sz w:val="28"/>
                <w:szCs w:val="28"/>
              </w:rPr>
              <w:t>онтролер билетов</w:t>
            </w:r>
            <w:r w:rsidR="00346412">
              <w:rPr>
                <w:rFonts w:ascii="Times New Roman" w:hAnsi="Times New Roman" w:cs="Times New Roman"/>
                <w:sz w:val="28"/>
                <w:szCs w:val="28"/>
              </w:rPr>
              <w:t xml:space="preserve">, </w:t>
            </w:r>
            <w:r w:rsidR="00F32961">
              <w:rPr>
                <w:rFonts w:ascii="Times New Roman" w:hAnsi="Times New Roman" w:cs="Times New Roman"/>
                <w:sz w:val="28"/>
                <w:szCs w:val="28"/>
              </w:rPr>
              <w:t xml:space="preserve">музейный </w:t>
            </w:r>
            <w:r w:rsidR="00346412">
              <w:rPr>
                <w:rFonts w:ascii="Times New Roman" w:hAnsi="Times New Roman" w:cs="Times New Roman"/>
                <w:sz w:val="28"/>
                <w:szCs w:val="28"/>
              </w:rPr>
              <w:t>смотритель.</w:t>
            </w:r>
          </w:p>
        </w:tc>
        <w:tc>
          <w:tcPr>
            <w:tcW w:w="3750" w:type="dxa"/>
          </w:tcPr>
          <w:p w14:paraId="2C11B4FB" w14:textId="77777777" w:rsidR="009E0CFE" w:rsidRDefault="009E0CFE" w:rsidP="00DD62E8">
            <w:pPr>
              <w:widowControl/>
              <w:ind w:firstLine="0"/>
              <w:rPr>
                <w:rFonts w:ascii="Times New Roman" w:hAnsi="Times New Roman" w:cs="Times New Roman"/>
                <w:sz w:val="28"/>
                <w:szCs w:val="28"/>
              </w:rPr>
            </w:pPr>
          </w:p>
        </w:tc>
        <w:tc>
          <w:tcPr>
            <w:tcW w:w="1263" w:type="dxa"/>
          </w:tcPr>
          <w:p w14:paraId="3E58CA04" w14:textId="77777777" w:rsidR="009E0CFE" w:rsidRPr="00325A0C" w:rsidRDefault="00EE58D5" w:rsidP="007C41BC">
            <w:pPr>
              <w:widowControl/>
              <w:ind w:firstLine="0"/>
              <w:jc w:val="center"/>
              <w:rPr>
                <w:rFonts w:ascii="Times New Roman" w:hAnsi="Times New Roman" w:cs="Times New Roman"/>
                <w:bCs/>
                <w:sz w:val="28"/>
                <w:szCs w:val="28"/>
              </w:rPr>
            </w:pPr>
            <w:r>
              <w:rPr>
                <w:rFonts w:ascii="Times New Roman" w:hAnsi="Times New Roman" w:cs="Times New Roman"/>
                <w:bCs/>
                <w:sz w:val="28"/>
                <w:szCs w:val="28"/>
              </w:rPr>
              <w:t>11 666</w:t>
            </w:r>
          </w:p>
        </w:tc>
      </w:tr>
      <w:tr w:rsidR="00D71DAF" w14:paraId="5A4D14D7" w14:textId="77777777" w:rsidTr="00F53AC7">
        <w:tc>
          <w:tcPr>
            <w:tcW w:w="9657" w:type="dxa"/>
            <w:gridSpan w:val="3"/>
          </w:tcPr>
          <w:p w14:paraId="22560D68" w14:textId="77777777" w:rsidR="00D71DAF" w:rsidRPr="00325A0C" w:rsidRDefault="00F73FEC" w:rsidP="00E1611C">
            <w:pPr>
              <w:widowControl/>
              <w:ind w:firstLine="0"/>
              <w:jc w:val="center"/>
              <w:rPr>
                <w:rFonts w:ascii="Times New Roman" w:hAnsi="Times New Roman" w:cs="Times New Roman"/>
                <w:bCs/>
                <w:sz w:val="28"/>
                <w:szCs w:val="28"/>
              </w:rPr>
            </w:pPr>
            <w:r w:rsidRPr="00325A0C">
              <w:rPr>
                <w:rFonts w:ascii="Times New Roman" w:hAnsi="Times New Roman" w:cs="Times New Roman"/>
                <w:bCs/>
                <w:sz w:val="28"/>
                <w:szCs w:val="28"/>
              </w:rPr>
              <w:t xml:space="preserve">Профессионально квалификационная группа </w:t>
            </w:r>
            <w:r w:rsidR="00E1611C" w:rsidRPr="00325A0C">
              <w:rPr>
                <w:rFonts w:ascii="Times New Roman" w:hAnsi="Times New Roman" w:cs="Times New Roman"/>
                <w:bCs/>
                <w:sz w:val="28"/>
                <w:szCs w:val="28"/>
              </w:rPr>
              <w:t xml:space="preserve">«Должности работников </w:t>
            </w:r>
            <w:r w:rsidR="0040705A" w:rsidRPr="00325A0C">
              <w:rPr>
                <w:rFonts w:ascii="Times New Roman" w:hAnsi="Times New Roman" w:cs="Times New Roman"/>
                <w:bCs/>
                <w:sz w:val="28"/>
                <w:szCs w:val="28"/>
              </w:rPr>
              <w:t>культуры</w:t>
            </w:r>
            <w:r w:rsidR="000751A9">
              <w:rPr>
                <w:rFonts w:ascii="Times New Roman" w:hAnsi="Times New Roman" w:cs="Times New Roman"/>
                <w:bCs/>
                <w:sz w:val="28"/>
                <w:szCs w:val="28"/>
              </w:rPr>
              <w:t xml:space="preserve"> </w:t>
            </w:r>
            <w:r w:rsidR="00D71DAF" w:rsidRPr="00325A0C">
              <w:rPr>
                <w:rFonts w:ascii="Times New Roman" w:hAnsi="Times New Roman" w:cs="Times New Roman"/>
                <w:bCs/>
                <w:sz w:val="28"/>
                <w:szCs w:val="28"/>
              </w:rPr>
              <w:t>среднего звена»</w:t>
            </w:r>
          </w:p>
        </w:tc>
      </w:tr>
      <w:tr w:rsidR="009E0CFE" w14:paraId="723C54E7" w14:textId="77777777" w:rsidTr="00404CC0">
        <w:tc>
          <w:tcPr>
            <w:tcW w:w="4644" w:type="dxa"/>
          </w:tcPr>
          <w:p w14:paraId="5A254F93" w14:textId="77777777" w:rsidR="00404CC0" w:rsidRDefault="006A4BF9" w:rsidP="00547E0A">
            <w:pPr>
              <w:widowControl/>
              <w:ind w:firstLine="0"/>
              <w:rPr>
                <w:rFonts w:ascii="Times New Roman" w:hAnsi="Times New Roman" w:cs="Times New Roman"/>
                <w:sz w:val="28"/>
                <w:szCs w:val="28"/>
              </w:rPr>
            </w:pPr>
            <w:r w:rsidRPr="006A4BF9">
              <w:rPr>
                <w:rFonts w:ascii="Times New Roman" w:hAnsi="Times New Roman" w:cs="Times New Roman"/>
                <w:sz w:val="28"/>
                <w:szCs w:val="28"/>
              </w:rPr>
              <w:t xml:space="preserve">Заведующий билетными кассами; заведующий костюмерной; </w:t>
            </w:r>
            <w:r w:rsidR="00547E0A">
              <w:rPr>
                <w:rFonts w:ascii="Times New Roman" w:hAnsi="Times New Roman" w:cs="Times New Roman"/>
                <w:sz w:val="28"/>
                <w:szCs w:val="28"/>
              </w:rPr>
              <w:t>ру</w:t>
            </w:r>
            <w:r w:rsidRPr="006A4BF9">
              <w:rPr>
                <w:rFonts w:ascii="Times New Roman" w:hAnsi="Times New Roman" w:cs="Times New Roman"/>
                <w:sz w:val="28"/>
                <w:szCs w:val="28"/>
              </w:rPr>
              <w:t xml:space="preserve">ководитель кружка, любительского объединения, клуба по интересам; распорядитель танцевального вечера, ведущий дискотеки, руководитель </w:t>
            </w:r>
            <w:r w:rsidRPr="006A4BF9">
              <w:rPr>
                <w:rFonts w:ascii="Times New Roman" w:hAnsi="Times New Roman" w:cs="Times New Roman"/>
                <w:sz w:val="28"/>
                <w:szCs w:val="28"/>
              </w:rPr>
              <w:lastRenderedPageBreak/>
              <w:t>музыкальной части дискотеки; аккомпаниатор; культорганизатор;</w:t>
            </w:r>
          </w:p>
          <w:p w14:paraId="646AA194" w14:textId="77777777" w:rsidR="009E0CFE" w:rsidRDefault="00404CC0" w:rsidP="00547E0A">
            <w:pPr>
              <w:widowControl/>
              <w:ind w:firstLine="0"/>
              <w:rPr>
                <w:rFonts w:ascii="Times New Roman" w:hAnsi="Times New Roman" w:cs="Times New Roman"/>
                <w:sz w:val="28"/>
                <w:szCs w:val="28"/>
              </w:rPr>
            </w:pPr>
            <w:r>
              <w:rPr>
                <w:rFonts w:ascii="Times New Roman" w:hAnsi="Times New Roman" w:cs="Times New Roman"/>
                <w:sz w:val="28"/>
                <w:szCs w:val="28"/>
              </w:rPr>
              <w:t>ассистенты:</w:t>
            </w:r>
            <w:r w:rsidR="000751A9">
              <w:rPr>
                <w:rFonts w:ascii="Times New Roman" w:hAnsi="Times New Roman" w:cs="Times New Roman"/>
                <w:sz w:val="28"/>
                <w:szCs w:val="28"/>
              </w:rPr>
              <w:t xml:space="preserve"> </w:t>
            </w:r>
            <w:r w:rsidR="006A4BF9" w:rsidRPr="006A4BF9">
              <w:rPr>
                <w:rFonts w:ascii="Times New Roman" w:hAnsi="Times New Roman" w:cs="Times New Roman"/>
                <w:sz w:val="28"/>
                <w:szCs w:val="28"/>
              </w:rPr>
              <w:t xml:space="preserve">режиссера, дирижера, балетмейстера, хормейстера; помощник режиссера </w:t>
            </w:r>
          </w:p>
        </w:tc>
        <w:tc>
          <w:tcPr>
            <w:tcW w:w="3750" w:type="dxa"/>
          </w:tcPr>
          <w:p w14:paraId="69C5892C" w14:textId="77777777" w:rsidR="009E0CFE" w:rsidRDefault="009E0CFE" w:rsidP="00DD62E8">
            <w:pPr>
              <w:widowControl/>
              <w:ind w:firstLine="0"/>
              <w:rPr>
                <w:rFonts w:ascii="Times New Roman" w:hAnsi="Times New Roman" w:cs="Times New Roman"/>
                <w:sz w:val="28"/>
                <w:szCs w:val="28"/>
              </w:rPr>
            </w:pPr>
          </w:p>
        </w:tc>
        <w:tc>
          <w:tcPr>
            <w:tcW w:w="1263" w:type="dxa"/>
          </w:tcPr>
          <w:p w14:paraId="5A2C5817" w14:textId="77777777" w:rsidR="009E0CFE" w:rsidRPr="00325A0C" w:rsidRDefault="00D71DAF" w:rsidP="00EE58D5">
            <w:pPr>
              <w:widowControl/>
              <w:ind w:firstLine="0"/>
              <w:jc w:val="center"/>
              <w:rPr>
                <w:rFonts w:ascii="Times New Roman" w:hAnsi="Times New Roman" w:cs="Times New Roman"/>
                <w:bCs/>
                <w:sz w:val="28"/>
                <w:szCs w:val="28"/>
              </w:rPr>
            </w:pPr>
            <w:r w:rsidRPr="00325A0C">
              <w:rPr>
                <w:rFonts w:ascii="Times New Roman" w:hAnsi="Times New Roman" w:cs="Times New Roman"/>
                <w:bCs/>
                <w:sz w:val="28"/>
                <w:szCs w:val="28"/>
              </w:rPr>
              <w:t>1</w:t>
            </w:r>
            <w:r w:rsidR="00EE58D5">
              <w:rPr>
                <w:rFonts w:ascii="Times New Roman" w:hAnsi="Times New Roman" w:cs="Times New Roman"/>
                <w:bCs/>
                <w:sz w:val="28"/>
                <w:szCs w:val="28"/>
              </w:rPr>
              <w:t>5 866</w:t>
            </w:r>
          </w:p>
        </w:tc>
      </w:tr>
      <w:tr w:rsidR="00D71DAF" w14:paraId="70233FD2" w14:textId="77777777" w:rsidTr="00F53AC7">
        <w:tc>
          <w:tcPr>
            <w:tcW w:w="9657" w:type="dxa"/>
            <w:gridSpan w:val="3"/>
          </w:tcPr>
          <w:p w14:paraId="0F920700" w14:textId="77777777" w:rsidR="00D71DAF" w:rsidRPr="00325A0C" w:rsidRDefault="00C02CAE" w:rsidP="0040705A">
            <w:pPr>
              <w:widowControl/>
              <w:ind w:firstLine="0"/>
              <w:jc w:val="center"/>
              <w:rPr>
                <w:rFonts w:ascii="Times New Roman" w:hAnsi="Times New Roman" w:cs="Times New Roman"/>
                <w:bCs/>
                <w:sz w:val="28"/>
                <w:szCs w:val="28"/>
              </w:rPr>
            </w:pPr>
            <w:r w:rsidRPr="00325A0C">
              <w:rPr>
                <w:rFonts w:ascii="Times New Roman" w:hAnsi="Times New Roman" w:cs="Times New Roman"/>
                <w:bCs/>
                <w:sz w:val="28"/>
                <w:szCs w:val="28"/>
              </w:rPr>
              <w:t xml:space="preserve">Профессионально квалификационная группа </w:t>
            </w:r>
            <w:r w:rsidR="0040705A" w:rsidRPr="00325A0C">
              <w:rPr>
                <w:rFonts w:ascii="Times New Roman" w:hAnsi="Times New Roman" w:cs="Times New Roman"/>
                <w:bCs/>
                <w:sz w:val="28"/>
                <w:szCs w:val="28"/>
              </w:rPr>
              <w:t>«Должности работников культуры</w:t>
            </w:r>
            <w:r w:rsidR="000751A9">
              <w:rPr>
                <w:rFonts w:ascii="Times New Roman" w:hAnsi="Times New Roman" w:cs="Times New Roman"/>
                <w:bCs/>
                <w:sz w:val="28"/>
                <w:szCs w:val="28"/>
              </w:rPr>
              <w:t xml:space="preserve"> </w:t>
            </w:r>
            <w:r w:rsidR="00D71DAF" w:rsidRPr="00325A0C">
              <w:rPr>
                <w:rFonts w:ascii="Times New Roman" w:hAnsi="Times New Roman" w:cs="Times New Roman"/>
                <w:bCs/>
                <w:sz w:val="28"/>
                <w:szCs w:val="28"/>
              </w:rPr>
              <w:t>ведущего звена»</w:t>
            </w:r>
          </w:p>
        </w:tc>
      </w:tr>
      <w:tr w:rsidR="00720B3D" w14:paraId="02ED9408" w14:textId="77777777" w:rsidTr="00404CC0">
        <w:tc>
          <w:tcPr>
            <w:tcW w:w="4644" w:type="dxa"/>
            <w:vMerge w:val="restart"/>
          </w:tcPr>
          <w:p w14:paraId="13545DAB" w14:textId="77777777" w:rsidR="00720B3D" w:rsidRDefault="00720B3D" w:rsidP="00542235">
            <w:pPr>
              <w:widowControl/>
              <w:ind w:firstLine="0"/>
              <w:rPr>
                <w:rFonts w:ascii="Times New Roman" w:hAnsi="Times New Roman" w:cs="Times New Roman"/>
                <w:sz w:val="28"/>
                <w:szCs w:val="28"/>
              </w:rPr>
            </w:pPr>
            <w:r>
              <w:rPr>
                <w:rFonts w:ascii="Times New Roman" w:hAnsi="Times New Roman" w:cs="Times New Roman"/>
                <w:sz w:val="28"/>
                <w:szCs w:val="28"/>
              </w:rPr>
              <w:t>Г</w:t>
            </w:r>
            <w:r w:rsidRPr="006A4BF9">
              <w:rPr>
                <w:rFonts w:ascii="Times New Roman" w:hAnsi="Times New Roman" w:cs="Times New Roman"/>
                <w:sz w:val="28"/>
                <w:szCs w:val="28"/>
              </w:rPr>
              <w:t>лавный библиотекарь; главный библиограф;</w:t>
            </w:r>
            <w:r w:rsidR="000751A9">
              <w:rPr>
                <w:rFonts w:ascii="Times New Roman" w:hAnsi="Times New Roman" w:cs="Times New Roman"/>
                <w:sz w:val="28"/>
                <w:szCs w:val="28"/>
              </w:rPr>
              <w:t xml:space="preserve"> </w:t>
            </w:r>
            <w:r w:rsidR="00630162" w:rsidRPr="00542235">
              <w:rPr>
                <w:rFonts w:ascii="Times New Roman" w:hAnsi="Times New Roman" w:cs="Times New Roman"/>
                <w:sz w:val="28"/>
                <w:szCs w:val="28"/>
              </w:rPr>
              <w:t>б</w:t>
            </w:r>
            <w:r w:rsidRPr="00542235">
              <w:rPr>
                <w:rFonts w:ascii="Times New Roman" w:hAnsi="Times New Roman" w:cs="Times New Roman"/>
                <w:sz w:val="28"/>
                <w:szCs w:val="28"/>
              </w:rPr>
              <w:t>иблиотекарь-каталогизатор, звукорежиссер,</w:t>
            </w:r>
            <w:r w:rsidR="00630162" w:rsidRPr="00542235">
              <w:rPr>
                <w:rFonts w:ascii="Times New Roman" w:hAnsi="Times New Roman" w:cs="Times New Roman"/>
                <w:sz w:val="28"/>
                <w:szCs w:val="28"/>
              </w:rPr>
              <w:t xml:space="preserve"> режиссер монтажа;</w:t>
            </w:r>
            <w:r w:rsidRPr="00542235">
              <w:rPr>
                <w:rFonts w:ascii="Times New Roman" w:hAnsi="Times New Roman" w:cs="Times New Roman"/>
                <w:sz w:val="28"/>
                <w:szCs w:val="28"/>
              </w:rPr>
              <w:t xml:space="preserve"> звукооператор,  помощник главног</w:t>
            </w:r>
            <w:r w:rsidRPr="006A4BF9">
              <w:rPr>
                <w:rFonts w:ascii="Times New Roman" w:hAnsi="Times New Roman" w:cs="Times New Roman"/>
                <w:sz w:val="28"/>
                <w:szCs w:val="28"/>
              </w:rPr>
              <w:t xml:space="preserve">о режиссера (главного дирижера, главного балетмейстера, художественного </w:t>
            </w:r>
            <w:r w:rsidRPr="00542235">
              <w:rPr>
                <w:rFonts w:ascii="Times New Roman" w:hAnsi="Times New Roman" w:cs="Times New Roman"/>
                <w:sz w:val="28"/>
                <w:szCs w:val="28"/>
              </w:rPr>
              <w:t xml:space="preserve">руководителя), репетитор по технике речи, </w:t>
            </w:r>
            <w:r w:rsidR="00BB27C1">
              <w:rPr>
                <w:rFonts w:ascii="Times New Roman" w:hAnsi="Times New Roman" w:cs="Times New Roman"/>
                <w:sz w:val="28"/>
                <w:szCs w:val="28"/>
              </w:rPr>
              <w:t xml:space="preserve">репетитор цирковых номеров; </w:t>
            </w:r>
            <w:r w:rsidRPr="00542235">
              <w:rPr>
                <w:rFonts w:ascii="Times New Roman" w:hAnsi="Times New Roman" w:cs="Times New Roman"/>
                <w:sz w:val="28"/>
                <w:szCs w:val="28"/>
              </w:rPr>
              <w:t>репетитор по балету, репетитор по вокалу, концертмейстер,</w:t>
            </w:r>
            <w:r w:rsidR="006B6C95">
              <w:rPr>
                <w:rFonts w:ascii="Times New Roman" w:hAnsi="Times New Roman" w:cs="Times New Roman"/>
                <w:sz w:val="28"/>
                <w:szCs w:val="28"/>
              </w:rPr>
              <w:t xml:space="preserve"> репетитор цирковых номеров,</w:t>
            </w:r>
            <w:r w:rsidRPr="00542235">
              <w:rPr>
                <w:rFonts w:ascii="Times New Roman" w:hAnsi="Times New Roman" w:cs="Times New Roman"/>
                <w:sz w:val="28"/>
                <w:szCs w:val="28"/>
              </w:rPr>
              <w:t xml:space="preserve"> художник, художник-декоратор, художник по свету; художник фотограф, артист оркестра,  администратор</w:t>
            </w:r>
            <w:r w:rsidRPr="006A4BF9">
              <w:rPr>
                <w:rFonts w:ascii="Times New Roman" w:hAnsi="Times New Roman" w:cs="Times New Roman"/>
                <w:sz w:val="28"/>
                <w:szCs w:val="28"/>
              </w:rPr>
              <w:t xml:space="preserve">(старший администратор); библиотекарь; библиограф; </w:t>
            </w:r>
            <w:r w:rsidR="00630162">
              <w:rPr>
                <w:rFonts w:ascii="Times New Roman" w:hAnsi="Times New Roman" w:cs="Times New Roman"/>
                <w:sz w:val="28"/>
                <w:szCs w:val="28"/>
              </w:rPr>
              <w:t xml:space="preserve">методист; </w:t>
            </w:r>
            <w:r w:rsidRPr="006A4BF9">
              <w:rPr>
                <w:rFonts w:ascii="Times New Roman" w:hAnsi="Times New Roman" w:cs="Times New Roman"/>
                <w:sz w:val="28"/>
                <w:szCs w:val="28"/>
              </w:rPr>
              <w:t>методист б</w:t>
            </w:r>
            <w:r>
              <w:rPr>
                <w:rFonts w:ascii="Times New Roman" w:hAnsi="Times New Roman" w:cs="Times New Roman"/>
                <w:sz w:val="28"/>
                <w:szCs w:val="28"/>
              </w:rPr>
              <w:t>иблиотеки,</w:t>
            </w:r>
            <w:r w:rsidR="00630162">
              <w:rPr>
                <w:rFonts w:ascii="Times New Roman" w:hAnsi="Times New Roman" w:cs="Times New Roman"/>
                <w:sz w:val="28"/>
                <w:szCs w:val="28"/>
              </w:rPr>
              <w:t xml:space="preserve"> методист по работе с детьми;</w:t>
            </w:r>
          </w:p>
        </w:tc>
        <w:tc>
          <w:tcPr>
            <w:tcW w:w="3750" w:type="dxa"/>
          </w:tcPr>
          <w:p w14:paraId="269A1EB2" w14:textId="77777777" w:rsidR="00720B3D" w:rsidRDefault="00720B3D" w:rsidP="00325A0C">
            <w:pPr>
              <w:widowControl/>
              <w:ind w:firstLine="0"/>
              <w:jc w:val="center"/>
              <w:rPr>
                <w:rFonts w:ascii="Times New Roman" w:hAnsi="Times New Roman" w:cs="Times New Roman"/>
                <w:sz w:val="28"/>
                <w:szCs w:val="28"/>
              </w:rPr>
            </w:pPr>
          </w:p>
          <w:p w14:paraId="019867A3" w14:textId="77777777" w:rsidR="00720B3D" w:rsidRDefault="00720B3D" w:rsidP="00325A0C">
            <w:pPr>
              <w:widowControl/>
              <w:ind w:firstLine="0"/>
              <w:jc w:val="center"/>
              <w:rPr>
                <w:rFonts w:ascii="Times New Roman" w:hAnsi="Times New Roman" w:cs="Times New Roman"/>
                <w:sz w:val="28"/>
                <w:szCs w:val="28"/>
              </w:rPr>
            </w:pPr>
          </w:p>
          <w:p w14:paraId="4ECC8AF1" w14:textId="77777777" w:rsidR="00720B3D" w:rsidRDefault="00720B3D" w:rsidP="00325A0C">
            <w:pPr>
              <w:widowControl/>
              <w:ind w:firstLine="0"/>
              <w:jc w:val="center"/>
              <w:rPr>
                <w:rFonts w:ascii="Times New Roman" w:hAnsi="Times New Roman" w:cs="Times New Roman"/>
                <w:sz w:val="28"/>
                <w:szCs w:val="28"/>
              </w:rPr>
            </w:pPr>
          </w:p>
          <w:p w14:paraId="17FB1845" w14:textId="77777777" w:rsidR="00720B3D" w:rsidRDefault="00720B3D" w:rsidP="00325A0C">
            <w:pPr>
              <w:widowControl/>
              <w:ind w:firstLine="0"/>
              <w:jc w:val="center"/>
              <w:rPr>
                <w:rFonts w:ascii="Times New Roman" w:hAnsi="Times New Roman" w:cs="Times New Roman"/>
                <w:sz w:val="28"/>
                <w:szCs w:val="28"/>
              </w:rPr>
            </w:pPr>
          </w:p>
          <w:p w14:paraId="16DED068" w14:textId="77777777" w:rsidR="00720B3D" w:rsidRDefault="00720B3D" w:rsidP="00325A0C">
            <w:pPr>
              <w:widowControl/>
              <w:ind w:firstLine="0"/>
              <w:jc w:val="center"/>
              <w:rPr>
                <w:rFonts w:ascii="Times New Roman" w:hAnsi="Times New Roman" w:cs="Times New Roman"/>
                <w:sz w:val="28"/>
                <w:szCs w:val="28"/>
              </w:rPr>
            </w:pPr>
          </w:p>
          <w:p w14:paraId="7CEDE83D" w14:textId="77777777" w:rsidR="00720B3D" w:rsidRDefault="00720B3D" w:rsidP="00325A0C">
            <w:pPr>
              <w:widowControl/>
              <w:ind w:firstLine="0"/>
              <w:jc w:val="center"/>
              <w:rPr>
                <w:rFonts w:ascii="Times New Roman" w:hAnsi="Times New Roman" w:cs="Times New Roman"/>
                <w:sz w:val="28"/>
                <w:szCs w:val="28"/>
              </w:rPr>
            </w:pPr>
          </w:p>
          <w:p w14:paraId="4DF370C8" w14:textId="77777777" w:rsidR="00720B3D" w:rsidRDefault="00720B3D" w:rsidP="00325A0C">
            <w:pPr>
              <w:widowControl/>
              <w:ind w:firstLine="0"/>
              <w:jc w:val="center"/>
              <w:rPr>
                <w:rFonts w:ascii="Times New Roman" w:hAnsi="Times New Roman" w:cs="Times New Roman"/>
                <w:sz w:val="28"/>
                <w:szCs w:val="28"/>
              </w:rPr>
            </w:pPr>
          </w:p>
          <w:p w14:paraId="0F3A95FB" w14:textId="77777777" w:rsidR="00720B3D" w:rsidRDefault="00720B3D" w:rsidP="00325A0C">
            <w:pPr>
              <w:widowControl/>
              <w:ind w:firstLine="0"/>
              <w:jc w:val="center"/>
              <w:rPr>
                <w:rFonts w:ascii="Times New Roman" w:hAnsi="Times New Roman" w:cs="Times New Roman"/>
                <w:sz w:val="28"/>
                <w:szCs w:val="28"/>
              </w:rPr>
            </w:pPr>
          </w:p>
          <w:p w14:paraId="5598722F" w14:textId="77777777" w:rsidR="00720B3D" w:rsidRDefault="00720B3D" w:rsidP="00325A0C">
            <w:pPr>
              <w:widowControl/>
              <w:ind w:firstLine="0"/>
              <w:jc w:val="center"/>
              <w:rPr>
                <w:rFonts w:ascii="Times New Roman" w:hAnsi="Times New Roman" w:cs="Times New Roman"/>
                <w:sz w:val="28"/>
                <w:szCs w:val="28"/>
              </w:rPr>
            </w:pPr>
          </w:p>
          <w:p w14:paraId="54615129" w14:textId="77777777" w:rsidR="00720B3D" w:rsidRDefault="00720B3D" w:rsidP="00325A0C">
            <w:pPr>
              <w:widowControl/>
              <w:ind w:firstLine="0"/>
              <w:jc w:val="center"/>
              <w:rPr>
                <w:rFonts w:ascii="Times New Roman" w:hAnsi="Times New Roman" w:cs="Times New Roman"/>
                <w:sz w:val="28"/>
                <w:szCs w:val="28"/>
              </w:rPr>
            </w:pPr>
          </w:p>
          <w:p w14:paraId="347374CD" w14:textId="77777777" w:rsidR="00720B3D" w:rsidRDefault="00720B3D" w:rsidP="00325A0C">
            <w:pPr>
              <w:widowControl/>
              <w:ind w:firstLine="0"/>
              <w:jc w:val="center"/>
              <w:rPr>
                <w:rFonts w:ascii="Times New Roman" w:hAnsi="Times New Roman" w:cs="Times New Roman"/>
                <w:sz w:val="28"/>
                <w:szCs w:val="28"/>
              </w:rPr>
            </w:pPr>
          </w:p>
          <w:p w14:paraId="4C54AD52" w14:textId="77777777" w:rsidR="00720B3D" w:rsidRDefault="00720B3D" w:rsidP="00325A0C">
            <w:pPr>
              <w:widowControl/>
              <w:ind w:firstLine="0"/>
              <w:jc w:val="center"/>
              <w:rPr>
                <w:rFonts w:ascii="Times New Roman" w:hAnsi="Times New Roman" w:cs="Times New Roman"/>
                <w:sz w:val="28"/>
                <w:szCs w:val="28"/>
              </w:rPr>
            </w:pPr>
          </w:p>
          <w:p w14:paraId="6789FC40" w14:textId="77777777" w:rsidR="00720B3D" w:rsidRDefault="00720B3D" w:rsidP="00325A0C">
            <w:pPr>
              <w:widowControl/>
              <w:ind w:firstLine="0"/>
              <w:jc w:val="center"/>
              <w:rPr>
                <w:rFonts w:ascii="Times New Roman" w:hAnsi="Times New Roman" w:cs="Times New Roman"/>
                <w:sz w:val="28"/>
                <w:szCs w:val="28"/>
              </w:rPr>
            </w:pPr>
          </w:p>
          <w:p w14:paraId="339F1ECF" w14:textId="77777777" w:rsidR="00720B3D" w:rsidRDefault="00720B3D" w:rsidP="00325A0C">
            <w:pPr>
              <w:widowControl/>
              <w:ind w:firstLine="0"/>
              <w:jc w:val="center"/>
              <w:rPr>
                <w:rFonts w:ascii="Times New Roman" w:hAnsi="Times New Roman" w:cs="Times New Roman"/>
                <w:sz w:val="28"/>
                <w:szCs w:val="28"/>
              </w:rPr>
            </w:pPr>
          </w:p>
          <w:p w14:paraId="7A6DB2D4" w14:textId="77777777" w:rsidR="00720B3D" w:rsidRDefault="00720B3D" w:rsidP="00325A0C">
            <w:pPr>
              <w:widowControl/>
              <w:ind w:firstLine="0"/>
              <w:jc w:val="center"/>
              <w:rPr>
                <w:rFonts w:ascii="Times New Roman" w:hAnsi="Times New Roman" w:cs="Times New Roman"/>
                <w:sz w:val="28"/>
                <w:szCs w:val="28"/>
              </w:rPr>
            </w:pPr>
          </w:p>
        </w:tc>
        <w:tc>
          <w:tcPr>
            <w:tcW w:w="1263" w:type="dxa"/>
          </w:tcPr>
          <w:p w14:paraId="5D7261BB" w14:textId="77777777" w:rsidR="00720B3D" w:rsidRDefault="00720B3D" w:rsidP="007C41BC">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1</w:t>
            </w:r>
            <w:r w:rsidR="00EE58D5">
              <w:rPr>
                <w:rFonts w:ascii="Times New Roman" w:hAnsi="Times New Roman" w:cs="Times New Roman"/>
                <w:sz w:val="28"/>
                <w:szCs w:val="28"/>
              </w:rPr>
              <w:t>8 245</w:t>
            </w:r>
          </w:p>
          <w:p w14:paraId="081C205F" w14:textId="77777777" w:rsidR="00720B3D" w:rsidRDefault="00720B3D" w:rsidP="007C41BC">
            <w:pPr>
              <w:widowControl/>
              <w:ind w:firstLine="0"/>
              <w:jc w:val="center"/>
              <w:rPr>
                <w:rFonts w:ascii="Times New Roman" w:hAnsi="Times New Roman" w:cs="Times New Roman"/>
                <w:sz w:val="28"/>
                <w:szCs w:val="28"/>
              </w:rPr>
            </w:pPr>
          </w:p>
          <w:p w14:paraId="3A12A365" w14:textId="77777777" w:rsidR="00720B3D" w:rsidRDefault="00720B3D" w:rsidP="007C41BC">
            <w:pPr>
              <w:widowControl/>
              <w:ind w:firstLine="0"/>
              <w:jc w:val="center"/>
              <w:rPr>
                <w:rFonts w:ascii="Times New Roman" w:hAnsi="Times New Roman" w:cs="Times New Roman"/>
                <w:sz w:val="28"/>
                <w:szCs w:val="28"/>
              </w:rPr>
            </w:pPr>
          </w:p>
          <w:p w14:paraId="78132D15" w14:textId="77777777" w:rsidR="00720B3D" w:rsidRDefault="00720B3D" w:rsidP="007C41BC">
            <w:pPr>
              <w:widowControl/>
              <w:ind w:firstLine="0"/>
              <w:jc w:val="center"/>
              <w:rPr>
                <w:rFonts w:ascii="Times New Roman" w:hAnsi="Times New Roman" w:cs="Times New Roman"/>
                <w:sz w:val="28"/>
                <w:szCs w:val="28"/>
              </w:rPr>
            </w:pPr>
          </w:p>
          <w:p w14:paraId="12B58534" w14:textId="77777777" w:rsidR="00720B3D" w:rsidRDefault="00720B3D" w:rsidP="007C41BC">
            <w:pPr>
              <w:widowControl/>
              <w:ind w:firstLine="0"/>
              <w:jc w:val="center"/>
              <w:rPr>
                <w:rFonts w:ascii="Times New Roman" w:hAnsi="Times New Roman" w:cs="Times New Roman"/>
                <w:sz w:val="28"/>
                <w:szCs w:val="28"/>
              </w:rPr>
            </w:pPr>
          </w:p>
          <w:p w14:paraId="58C3D80F" w14:textId="77777777" w:rsidR="00720B3D" w:rsidRDefault="00720B3D" w:rsidP="007C41BC">
            <w:pPr>
              <w:widowControl/>
              <w:ind w:firstLine="0"/>
              <w:jc w:val="center"/>
              <w:rPr>
                <w:rFonts w:ascii="Times New Roman" w:hAnsi="Times New Roman" w:cs="Times New Roman"/>
                <w:sz w:val="28"/>
                <w:szCs w:val="28"/>
              </w:rPr>
            </w:pPr>
          </w:p>
          <w:p w14:paraId="6C448BD1" w14:textId="77777777" w:rsidR="00720B3D" w:rsidRDefault="00720B3D" w:rsidP="007C41BC">
            <w:pPr>
              <w:widowControl/>
              <w:ind w:firstLine="0"/>
              <w:jc w:val="center"/>
              <w:rPr>
                <w:rFonts w:ascii="Times New Roman" w:hAnsi="Times New Roman" w:cs="Times New Roman"/>
                <w:sz w:val="28"/>
                <w:szCs w:val="28"/>
              </w:rPr>
            </w:pPr>
          </w:p>
          <w:p w14:paraId="1CB4BEFF" w14:textId="77777777" w:rsidR="00720B3D" w:rsidRDefault="00720B3D" w:rsidP="007C41BC">
            <w:pPr>
              <w:widowControl/>
              <w:ind w:firstLine="0"/>
              <w:jc w:val="center"/>
              <w:rPr>
                <w:rFonts w:ascii="Times New Roman" w:hAnsi="Times New Roman" w:cs="Times New Roman"/>
                <w:sz w:val="28"/>
                <w:szCs w:val="28"/>
              </w:rPr>
            </w:pPr>
          </w:p>
          <w:p w14:paraId="5D101008" w14:textId="77777777" w:rsidR="00720B3D" w:rsidRDefault="00720B3D" w:rsidP="007C41BC">
            <w:pPr>
              <w:widowControl/>
              <w:ind w:firstLine="0"/>
              <w:jc w:val="center"/>
              <w:rPr>
                <w:rFonts w:ascii="Times New Roman" w:hAnsi="Times New Roman" w:cs="Times New Roman"/>
                <w:sz w:val="28"/>
                <w:szCs w:val="28"/>
              </w:rPr>
            </w:pPr>
          </w:p>
          <w:p w14:paraId="4C43E31D" w14:textId="77777777" w:rsidR="00720B3D" w:rsidRDefault="00720B3D" w:rsidP="007C41BC">
            <w:pPr>
              <w:widowControl/>
              <w:ind w:firstLine="0"/>
              <w:jc w:val="center"/>
              <w:rPr>
                <w:rFonts w:ascii="Times New Roman" w:hAnsi="Times New Roman" w:cs="Times New Roman"/>
                <w:sz w:val="28"/>
                <w:szCs w:val="28"/>
              </w:rPr>
            </w:pPr>
          </w:p>
          <w:p w14:paraId="636CB210" w14:textId="77777777" w:rsidR="00720B3D" w:rsidRDefault="00720B3D" w:rsidP="007C41BC">
            <w:pPr>
              <w:widowControl/>
              <w:ind w:firstLine="0"/>
              <w:jc w:val="center"/>
              <w:rPr>
                <w:rFonts w:ascii="Times New Roman" w:hAnsi="Times New Roman" w:cs="Times New Roman"/>
                <w:sz w:val="28"/>
                <w:szCs w:val="28"/>
              </w:rPr>
            </w:pPr>
          </w:p>
          <w:p w14:paraId="5BF80A8B" w14:textId="77777777" w:rsidR="00720B3D" w:rsidRDefault="00720B3D" w:rsidP="007C41BC">
            <w:pPr>
              <w:widowControl/>
              <w:ind w:firstLine="0"/>
              <w:jc w:val="center"/>
              <w:rPr>
                <w:rFonts w:ascii="Times New Roman" w:hAnsi="Times New Roman" w:cs="Times New Roman"/>
                <w:sz w:val="28"/>
                <w:szCs w:val="28"/>
              </w:rPr>
            </w:pPr>
          </w:p>
          <w:p w14:paraId="55B96491" w14:textId="77777777" w:rsidR="00720B3D" w:rsidRDefault="00720B3D" w:rsidP="007C41BC">
            <w:pPr>
              <w:widowControl/>
              <w:ind w:firstLine="0"/>
              <w:jc w:val="center"/>
              <w:rPr>
                <w:rFonts w:ascii="Times New Roman" w:hAnsi="Times New Roman" w:cs="Times New Roman"/>
                <w:sz w:val="28"/>
                <w:szCs w:val="28"/>
              </w:rPr>
            </w:pPr>
          </w:p>
          <w:p w14:paraId="4453E1FF" w14:textId="77777777" w:rsidR="00720B3D" w:rsidRDefault="00720B3D" w:rsidP="007C41BC">
            <w:pPr>
              <w:widowControl/>
              <w:ind w:firstLine="0"/>
              <w:jc w:val="center"/>
              <w:rPr>
                <w:rFonts w:ascii="Times New Roman" w:hAnsi="Times New Roman" w:cs="Times New Roman"/>
                <w:sz w:val="28"/>
                <w:szCs w:val="28"/>
              </w:rPr>
            </w:pPr>
          </w:p>
          <w:p w14:paraId="6111CCE0" w14:textId="77777777" w:rsidR="00720B3D" w:rsidRDefault="00720B3D" w:rsidP="007C41BC">
            <w:pPr>
              <w:widowControl/>
              <w:ind w:firstLine="0"/>
              <w:jc w:val="center"/>
              <w:rPr>
                <w:rFonts w:ascii="Times New Roman" w:hAnsi="Times New Roman" w:cs="Times New Roman"/>
                <w:sz w:val="28"/>
                <w:szCs w:val="28"/>
              </w:rPr>
            </w:pPr>
          </w:p>
        </w:tc>
      </w:tr>
      <w:tr w:rsidR="00720B3D" w14:paraId="30EC07DE" w14:textId="77777777" w:rsidTr="00404CC0">
        <w:tc>
          <w:tcPr>
            <w:tcW w:w="4644" w:type="dxa"/>
            <w:vMerge/>
          </w:tcPr>
          <w:p w14:paraId="6F54A489" w14:textId="77777777" w:rsidR="00720B3D" w:rsidRDefault="00720B3D" w:rsidP="00255A4C">
            <w:pPr>
              <w:widowControl/>
              <w:ind w:firstLine="0"/>
              <w:rPr>
                <w:rFonts w:ascii="Times New Roman" w:hAnsi="Times New Roman" w:cs="Times New Roman"/>
                <w:sz w:val="28"/>
                <w:szCs w:val="28"/>
              </w:rPr>
            </w:pPr>
          </w:p>
        </w:tc>
        <w:tc>
          <w:tcPr>
            <w:tcW w:w="3750" w:type="dxa"/>
          </w:tcPr>
          <w:p w14:paraId="1D390D5E" w14:textId="77777777" w:rsidR="00720B3D" w:rsidRDefault="00720B3D" w:rsidP="00DD62E8">
            <w:pPr>
              <w:widowControl/>
              <w:ind w:firstLine="0"/>
              <w:rPr>
                <w:rFonts w:ascii="Times New Roman" w:hAnsi="Times New Roman" w:cs="Times New Roman"/>
                <w:sz w:val="28"/>
                <w:szCs w:val="28"/>
              </w:rPr>
            </w:pPr>
          </w:p>
        </w:tc>
        <w:tc>
          <w:tcPr>
            <w:tcW w:w="1263" w:type="dxa"/>
          </w:tcPr>
          <w:p w14:paraId="30C2816D" w14:textId="77777777" w:rsidR="00720B3D" w:rsidRPr="00D71DAF" w:rsidRDefault="00720B3D" w:rsidP="007C41BC">
            <w:pPr>
              <w:widowControl/>
              <w:ind w:firstLine="0"/>
              <w:jc w:val="center"/>
              <w:rPr>
                <w:rFonts w:ascii="Times New Roman" w:hAnsi="Times New Roman" w:cs="Times New Roman"/>
                <w:sz w:val="28"/>
                <w:szCs w:val="28"/>
              </w:rPr>
            </w:pPr>
          </w:p>
        </w:tc>
      </w:tr>
      <w:tr w:rsidR="00D71DAF" w14:paraId="3521C57B" w14:textId="77777777" w:rsidTr="00F53AC7">
        <w:tc>
          <w:tcPr>
            <w:tcW w:w="9657" w:type="dxa"/>
            <w:gridSpan w:val="3"/>
          </w:tcPr>
          <w:p w14:paraId="69F69E3F" w14:textId="77777777" w:rsidR="00D71DAF" w:rsidRPr="00325A0C" w:rsidRDefault="00C02CAE" w:rsidP="00C56C5A">
            <w:pPr>
              <w:widowControl/>
              <w:tabs>
                <w:tab w:val="left" w:pos="690"/>
              </w:tabs>
              <w:ind w:firstLine="0"/>
              <w:jc w:val="center"/>
              <w:rPr>
                <w:rFonts w:ascii="Times New Roman" w:hAnsi="Times New Roman" w:cs="Times New Roman"/>
                <w:bCs/>
                <w:sz w:val="28"/>
                <w:szCs w:val="28"/>
              </w:rPr>
            </w:pPr>
            <w:r w:rsidRPr="00325A0C">
              <w:rPr>
                <w:rFonts w:ascii="Times New Roman" w:hAnsi="Times New Roman" w:cs="Times New Roman"/>
                <w:bCs/>
                <w:sz w:val="28"/>
                <w:szCs w:val="28"/>
              </w:rPr>
              <w:t>Профессионально квалификационная группа</w:t>
            </w:r>
            <w:r w:rsidR="00D71DAF" w:rsidRPr="00325A0C">
              <w:rPr>
                <w:rFonts w:ascii="Times New Roman" w:hAnsi="Times New Roman" w:cs="Times New Roman"/>
                <w:bCs/>
                <w:sz w:val="28"/>
                <w:szCs w:val="28"/>
              </w:rPr>
              <w:t xml:space="preserve"> «Должности руководящего состава</w:t>
            </w:r>
            <w:r w:rsidR="000751A9">
              <w:rPr>
                <w:rFonts w:ascii="Times New Roman" w:hAnsi="Times New Roman" w:cs="Times New Roman"/>
                <w:bCs/>
                <w:sz w:val="28"/>
                <w:szCs w:val="28"/>
              </w:rPr>
              <w:t xml:space="preserve"> </w:t>
            </w:r>
            <w:r w:rsidR="00D71DAF" w:rsidRPr="00325A0C">
              <w:rPr>
                <w:rFonts w:ascii="Times New Roman" w:hAnsi="Times New Roman" w:cs="Times New Roman"/>
                <w:bCs/>
                <w:sz w:val="28"/>
                <w:szCs w:val="28"/>
              </w:rPr>
              <w:t>учреждений культуры»</w:t>
            </w:r>
          </w:p>
        </w:tc>
      </w:tr>
      <w:tr w:rsidR="008F2D8B" w14:paraId="1F3F3581" w14:textId="77777777" w:rsidTr="00404CC0">
        <w:trPr>
          <w:trHeight w:val="3805"/>
        </w:trPr>
        <w:tc>
          <w:tcPr>
            <w:tcW w:w="4644" w:type="dxa"/>
          </w:tcPr>
          <w:p w14:paraId="6BA1DD6B" w14:textId="77777777" w:rsidR="008F2D8B" w:rsidRDefault="006A4BF9" w:rsidP="00666112">
            <w:pPr>
              <w:ind w:firstLine="0"/>
              <w:rPr>
                <w:rFonts w:ascii="Times New Roman" w:hAnsi="Times New Roman" w:cs="Times New Roman"/>
                <w:sz w:val="28"/>
                <w:szCs w:val="28"/>
              </w:rPr>
            </w:pPr>
            <w:r w:rsidRPr="006A4BF9">
              <w:rPr>
                <w:rFonts w:ascii="Times New Roman" w:hAnsi="Times New Roman" w:cs="Times New Roman"/>
                <w:sz w:val="28"/>
                <w:szCs w:val="28"/>
              </w:rPr>
              <w:t>Главный балетмейстер;</w:t>
            </w:r>
            <w:r w:rsidR="000751A9">
              <w:rPr>
                <w:rFonts w:ascii="Times New Roman" w:hAnsi="Times New Roman" w:cs="Times New Roman"/>
                <w:sz w:val="28"/>
                <w:szCs w:val="28"/>
              </w:rPr>
              <w:t xml:space="preserve"> </w:t>
            </w:r>
            <w:r w:rsidRPr="006A4BF9">
              <w:rPr>
                <w:rFonts w:ascii="Times New Roman" w:hAnsi="Times New Roman" w:cs="Times New Roman"/>
                <w:sz w:val="28"/>
                <w:szCs w:val="28"/>
              </w:rPr>
              <w:t>главный хормейстер</w:t>
            </w:r>
            <w:r w:rsidRPr="00542235">
              <w:rPr>
                <w:rFonts w:ascii="Times New Roman" w:hAnsi="Times New Roman" w:cs="Times New Roman"/>
                <w:sz w:val="28"/>
                <w:szCs w:val="28"/>
              </w:rPr>
              <w:t xml:space="preserve">; главный художник; </w:t>
            </w:r>
            <w:r w:rsidR="0004724E" w:rsidRPr="00542235">
              <w:rPr>
                <w:rFonts w:ascii="Times New Roman" w:hAnsi="Times New Roman" w:cs="Times New Roman"/>
                <w:sz w:val="28"/>
                <w:szCs w:val="28"/>
              </w:rPr>
              <w:t xml:space="preserve">художественный </w:t>
            </w:r>
            <w:proofErr w:type="gramStart"/>
            <w:r w:rsidR="0004724E" w:rsidRPr="00542235">
              <w:rPr>
                <w:rFonts w:ascii="Times New Roman" w:hAnsi="Times New Roman" w:cs="Times New Roman"/>
                <w:sz w:val="28"/>
                <w:szCs w:val="28"/>
              </w:rPr>
              <w:t>руководитель</w:t>
            </w:r>
            <w:r w:rsidR="00F32961" w:rsidRPr="00542235">
              <w:rPr>
                <w:rFonts w:ascii="Times New Roman" w:hAnsi="Times New Roman" w:cs="Times New Roman"/>
                <w:sz w:val="28"/>
                <w:szCs w:val="28"/>
              </w:rPr>
              <w:t>;</w:t>
            </w:r>
            <w:r w:rsidRPr="00542235">
              <w:rPr>
                <w:rFonts w:ascii="Times New Roman" w:hAnsi="Times New Roman" w:cs="Times New Roman"/>
                <w:sz w:val="28"/>
                <w:szCs w:val="28"/>
              </w:rPr>
              <w:t xml:space="preserve">  хормейстер</w:t>
            </w:r>
            <w:proofErr w:type="gramEnd"/>
            <w:r w:rsidRPr="00542235">
              <w:rPr>
                <w:rFonts w:ascii="Times New Roman" w:hAnsi="Times New Roman" w:cs="Times New Roman"/>
                <w:sz w:val="28"/>
                <w:szCs w:val="28"/>
              </w:rPr>
              <w:t>;</w:t>
            </w:r>
            <w:r w:rsidR="0027332F" w:rsidRPr="00542235">
              <w:rPr>
                <w:rFonts w:ascii="Times New Roman" w:hAnsi="Times New Roman" w:cs="Times New Roman"/>
                <w:sz w:val="28"/>
                <w:szCs w:val="28"/>
              </w:rPr>
              <w:t xml:space="preserve"> режиссер;</w:t>
            </w:r>
            <w:r w:rsidR="000751A9">
              <w:rPr>
                <w:rFonts w:ascii="Times New Roman" w:hAnsi="Times New Roman" w:cs="Times New Roman"/>
                <w:sz w:val="28"/>
                <w:szCs w:val="28"/>
              </w:rPr>
              <w:t xml:space="preserve"> </w:t>
            </w:r>
            <w:r w:rsidR="0027332F" w:rsidRPr="00542235">
              <w:rPr>
                <w:rFonts w:ascii="Times New Roman" w:hAnsi="Times New Roman" w:cs="Times New Roman"/>
                <w:sz w:val="28"/>
                <w:szCs w:val="28"/>
              </w:rPr>
              <w:t>зву</w:t>
            </w:r>
            <w:r w:rsidRPr="00542235">
              <w:rPr>
                <w:rFonts w:ascii="Times New Roman" w:hAnsi="Times New Roman" w:cs="Times New Roman"/>
                <w:sz w:val="28"/>
                <w:szCs w:val="28"/>
              </w:rPr>
              <w:t>корежиссер</w:t>
            </w:r>
            <w:r w:rsidRPr="006A4BF9">
              <w:rPr>
                <w:rFonts w:ascii="Times New Roman" w:hAnsi="Times New Roman" w:cs="Times New Roman"/>
                <w:sz w:val="28"/>
                <w:szCs w:val="28"/>
              </w:rPr>
              <w:t>; заведующий отделом (сектором), заведующ</w:t>
            </w:r>
            <w:r w:rsidR="00404CC0">
              <w:rPr>
                <w:rFonts w:ascii="Times New Roman" w:hAnsi="Times New Roman" w:cs="Times New Roman"/>
                <w:sz w:val="28"/>
                <w:szCs w:val="28"/>
              </w:rPr>
              <w:t xml:space="preserve">ий художественно-оформительской </w:t>
            </w:r>
            <w:r w:rsidRPr="006A4BF9">
              <w:rPr>
                <w:rFonts w:ascii="Times New Roman" w:hAnsi="Times New Roman" w:cs="Times New Roman"/>
                <w:sz w:val="28"/>
                <w:szCs w:val="28"/>
              </w:rPr>
              <w:t>мастерской</w:t>
            </w:r>
            <w:r w:rsidR="00547E0A">
              <w:rPr>
                <w:rFonts w:ascii="Times New Roman" w:hAnsi="Times New Roman" w:cs="Times New Roman"/>
                <w:sz w:val="28"/>
                <w:szCs w:val="28"/>
              </w:rPr>
              <w:t>;</w:t>
            </w:r>
            <w:r w:rsidR="000751A9">
              <w:rPr>
                <w:rFonts w:ascii="Times New Roman" w:hAnsi="Times New Roman" w:cs="Times New Roman"/>
                <w:sz w:val="28"/>
                <w:szCs w:val="28"/>
              </w:rPr>
              <w:t xml:space="preserve"> </w:t>
            </w:r>
            <w:r w:rsidRPr="006A4BF9">
              <w:rPr>
                <w:rFonts w:ascii="Times New Roman" w:hAnsi="Times New Roman" w:cs="Times New Roman"/>
                <w:sz w:val="28"/>
                <w:szCs w:val="28"/>
              </w:rPr>
              <w:t>директор творческого коллектива, режиссер массовых представлений;</w:t>
            </w:r>
            <w:r w:rsidR="000751A9">
              <w:rPr>
                <w:rFonts w:ascii="Times New Roman" w:hAnsi="Times New Roman" w:cs="Times New Roman"/>
                <w:sz w:val="28"/>
                <w:szCs w:val="28"/>
              </w:rPr>
              <w:t xml:space="preserve"> </w:t>
            </w:r>
            <w:r w:rsidRPr="00542235">
              <w:rPr>
                <w:rFonts w:ascii="Times New Roman" w:hAnsi="Times New Roman" w:cs="Times New Roman"/>
                <w:sz w:val="28"/>
                <w:szCs w:val="28"/>
              </w:rPr>
              <w:t>руководитель клубного формирования</w:t>
            </w:r>
            <w:r w:rsidR="00666112">
              <w:rPr>
                <w:rFonts w:ascii="Times New Roman" w:hAnsi="Times New Roman" w:cs="Times New Roman"/>
                <w:sz w:val="28"/>
                <w:szCs w:val="28"/>
              </w:rPr>
              <w:t>; балетмейстер</w:t>
            </w:r>
            <w:r w:rsidR="006B6C95">
              <w:rPr>
                <w:rFonts w:ascii="Times New Roman" w:hAnsi="Times New Roman" w:cs="Times New Roman"/>
                <w:sz w:val="28"/>
                <w:szCs w:val="28"/>
              </w:rPr>
              <w:t>, заведующий библиотекой</w:t>
            </w:r>
          </w:p>
        </w:tc>
        <w:tc>
          <w:tcPr>
            <w:tcW w:w="3750" w:type="dxa"/>
          </w:tcPr>
          <w:p w14:paraId="3BB834A1" w14:textId="77777777" w:rsidR="008F2D8B" w:rsidRDefault="008F2D8B" w:rsidP="00DD62E8">
            <w:pPr>
              <w:widowControl/>
              <w:ind w:firstLine="0"/>
              <w:rPr>
                <w:rFonts w:ascii="Times New Roman" w:hAnsi="Times New Roman" w:cs="Times New Roman"/>
                <w:sz w:val="28"/>
                <w:szCs w:val="28"/>
              </w:rPr>
            </w:pPr>
          </w:p>
        </w:tc>
        <w:tc>
          <w:tcPr>
            <w:tcW w:w="1263" w:type="dxa"/>
          </w:tcPr>
          <w:p w14:paraId="24C7C78D" w14:textId="77777777" w:rsidR="008F2D8B" w:rsidRDefault="00EE58D5"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20 801</w:t>
            </w:r>
          </w:p>
        </w:tc>
      </w:tr>
      <w:tr w:rsidR="00720B3D" w14:paraId="7862F599" w14:textId="77777777" w:rsidTr="00607917">
        <w:trPr>
          <w:trHeight w:val="556"/>
        </w:trPr>
        <w:tc>
          <w:tcPr>
            <w:tcW w:w="9657" w:type="dxa"/>
            <w:gridSpan w:val="3"/>
          </w:tcPr>
          <w:p w14:paraId="56F46210" w14:textId="77777777" w:rsidR="00720B3D" w:rsidRPr="00D71DAF" w:rsidRDefault="00720B3D"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Должности научных сотрудников и руководителей структурных подразделений</w:t>
            </w:r>
          </w:p>
        </w:tc>
      </w:tr>
      <w:tr w:rsidR="00720B3D" w14:paraId="759A6790" w14:textId="77777777" w:rsidTr="00404CC0">
        <w:trPr>
          <w:trHeight w:val="556"/>
        </w:trPr>
        <w:tc>
          <w:tcPr>
            <w:tcW w:w="4644" w:type="dxa"/>
          </w:tcPr>
          <w:p w14:paraId="0774DD1B" w14:textId="77777777" w:rsidR="00720B3D" w:rsidRPr="006A4BF9" w:rsidRDefault="00720B3D" w:rsidP="00720B3D">
            <w:pPr>
              <w:ind w:firstLine="0"/>
              <w:rPr>
                <w:rFonts w:ascii="Times New Roman" w:hAnsi="Times New Roman" w:cs="Times New Roman"/>
                <w:sz w:val="28"/>
                <w:szCs w:val="28"/>
              </w:rPr>
            </w:pPr>
            <w:r>
              <w:rPr>
                <w:rFonts w:ascii="Times New Roman" w:hAnsi="Times New Roman" w:cs="Times New Roman"/>
                <w:sz w:val="28"/>
                <w:szCs w:val="28"/>
              </w:rPr>
              <w:lastRenderedPageBreak/>
              <w:t>Ведущий научный сотрудник,</w:t>
            </w:r>
            <w:r w:rsidR="00F32961">
              <w:rPr>
                <w:rFonts w:ascii="Times New Roman" w:hAnsi="Times New Roman" w:cs="Times New Roman"/>
                <w:sz w:val="28"/>
                <w:szCs w:val="28"/>
              </w:rPr>
              <w:t xml:space="preserve"> научный сотрудник,</w:t>
            </w:r>
            <w:r w:rsidR="000751A9">
              <w:rPr>
                <w:rFonts w:ascii="Times New Roman" w:hAnsi="Times New Roman" w:cs="Times New Roman"/>
                <w:sz w:val="28"/>
                <w:szCs w:val="28"/>
              </w:rPr>
              <w:t xml:space="preserve"> </w:t>
            </w:r>
            <w:r w:rsidR="00F32961">
              <w:rPr>
                <w:rFonts w:ascii="Times New Roman" w:hAnsi="Times New Roman" w:cs="Times New Roman"/>
                <w:sz w:val="28"/>
                <w:szCs w:val="28"/>
              </w:rPr>
              <w:t>главный хранитель фондов, заведующий сектором учета музея, научный сотрудник по учету, научный сотрудник-хранитель, ведущий научный сотр</w:t>
            </w:r>
            <w:r w:rsidR="0071297D">
              <w:rPr>
                <w:rFonts w:ascii="Times New Roman" w:hAnsi="Times New Roman" w:cs="Times New Roman"/>
                <w:sz w:val="28"/>
                <w:szCs w:val="28"/>
              </w:rPr>
              <w:t>удник по рекламе и связи со СМИ</w:t>
            </w:r>
          </w:p>
        </w:tc>
        <w:tc>
          <w:tcPr>
            <w:tcW w:w="3750" w:type="dxa"/>
          </w:tcPr>
          <w:p w14:paraId="2953054A" w14:textId="77777777" w:rsidR="00720B3D" w:rsidRDefault="00720B3D" w:rsidP="00DD62E8">
            <w:pPr>
              <w:widowControl/>
              <w:ind w:firstLine="0"/>
              <w:rPr>
                <w:rFonts w:ascii="Times New Roman" w:hAnsi="Times New Roman" w:cs="Times New Roman"/>
                <w:sz w:val="28"/>
                <w:szCs w:val="28"/>
              </w:rPr>
            </w:pPr>
          </w:p>
        </w:tc>
        <w:tc>
          <w:tcPr>
            <w:tcW w:w="1263" w:type="dxa"/>
          </w:tcPr>
          <w:p w14:paraId="70FEAF5D" w14:textId="77777777" w:rsidR="00720B3D" w:rsidRPr="00D71DAF" w:rsidRDefault="00EE58D5" w:rsidP="007C41BC">
            <w:pPr>
              <w:widowControl/>
              <w:ind w:firstLine="0"/>
              <w:jc w:val="center"/>
              <w:rPr>
                <w:rFonts w:ascii="Times New Roman" w:hAnsi="Times New Roman" w:cs="Times New Roman"/>
                <w:sz w:val="28"/>
                <w:szCs w:val="28"/>
              </w:rPr>
            </w:pPr>
            <w:r>
              <w:rPr>
                <w:rFonts w:ascii="Times New Roman" w:hAnsi="Times New Roman" w:cs="Times New Roman"/>
                <w:sz w:val="28"/>
                <w:szCs w:val="28"/>
              </w:rPr>
              <w:t>20 801</w:t>
            </w:r>
          </w:p>
        </w:tc>
      </w:tr>
    </w:tbl>
    <w:p w14:paraId="3F83E4FE" w14:textId="77777777" w:rsidR="00DD62E8" w:rsidRPr="00426D69" w:rsidRDefault="00DD62E8" w:rsidP="00BB1AEA">
      <w:pPr>
        <w:ind w:firstLine="0"/>
        <w:rPr>
          <w:rFonts w:ascii="Times New Roman" w:hAnsi="Times New Roman" w:cs="Times New Roman"/>
          <w:sz w:val="8"/>
          <w:szCs w:val="8"/>
        </w:rPr>
      </w:pPr>
    </w:p>
    <w:p w14:paraId="41F4AA7B" w14:textId="77777777" w:rsidR="00660A2F" w:rsidRPr="00660A2F" w:rsidRDefault="003C77F7" w:rsidP="00660A2F">
      <w:pPr>
        <w:ind w:firstLine="709"/>
        <w:rPr>
          <w:rFonts w:ascii="Times New Roman" w:hAnsi="Times New Roman" w:cs="Times New Roman"/>
          <w:sz w:val="28"/>
          <w:szCs w:val="28"/>
        </w:rPr>
      </w:pPr>
      <w:r>
        <w:rPr>
          <w:rFonts w:ascii="Times New Roman" w:hAnsi="Times New Roman" w:cs="Times New Roman"/>
          <w:sz w:val="28"/>
          <w:szCs w:val="28"/>
        </w:rPr>
        <w:t>2.3</w:t>
      </w:r>
      <w:r w:rsidR="00B46556">
        <w:rPr>
          <w:rFonts w:ascii="Times New Roman" w:hAnsi="Times New Roman" w:cs="Times New Roman"/>
          <w:sz w:val="28"/>
          <w:szCs w:val="28"/>
        </w:rPr>
        <w:t>.</w:t>
      </w:r>
      <w:proofErr w:type="gramStart"/>
      <w:r w:rsidR="00ED3837">
        <w:rPr>
          <w:rFonts w:ascii="Times New Roman" w:hAnsi="Times New Roman" w:cs="Times New Roman"/>
          <w:sz w:val="28"/>
          <w:szCs w:val="28"/>
        </w:rPr>
        <w:t>4</w:t>
      </w:r>
      <w:r w:rsidR="00EF42C8">
        <w:rPr>
          <w:rFonts w:ascii="Times New Roman" w:hAnsi="Times New Roman" w:cs="Times New Roman"/>
          <w:sz w:val="28"/>
          <w:szCs w:val="28"/>
        </w:rPr>
        <w:t>.</w:t>
      </w:r>
      <w:r w:rsidR="00660A2F" w:rsidRPr="00660A2F">
        <w:rPr>
          <w:rFonts w:ascii="Times New Roman" w:hAnsi="Times New Roman" w:cs="Times New Roman"/>
          <w:sz w:val="28"/>
          <w:szCs w:val="28"/>
        </w:rPr>
        <w:t>Размеры</w:t>
      </w:r>
      <w:proofErr w:type="gramEnd"/>
      <w:r w:rsidR="00660A2F" w:rsidRPr="00660A2F">
        <w:rPr>
          <w:rFonts w:ascii="Times New Roman" w:hAnsi="Times New Roman" w:cs="Times New Roman"/>
          <w:sz w:val="28"/>
          <w:szCs w:val="28"/>
        </w:rPr>
        <w:t xml:space="preserve"> окладов (должностных окладов), ставок заработной платы работников, не включенных в профессиональные квалификационные группы, устанавливаются </w:t>
      </w:r>
      <w:r w:rsidR="00472B06">
        <w:rPr>
          <w:rFonts w:ascii="Times New Roman" w:hAnsi="Times New Roman" w:cs="Times New Roman"/>
          <w:sz w:val="28"/>
          <w:szCs w:val="28"/>
        </w:rPr>
        <w:t xml:space="preserve">постановлением администрации Ейского городского поселения Ейского района на основании ходатайства </w:t>
      </w:r>
      <w:r w:rsidR="00660A2F" w:rsidRPr="00660A2F">
        <w:rPr>
          <w:rFonts w:ascii="Times New Roman" w:hAnsi="Times New Roman" w:cs="Times New Roman"/>
          <w:sz w:val="28"/>
          <w:szCs w:val="28"/>
        </w:rPr>
        <w:t>руководител</w:t>
      </w:r>
      <w:r w:rsidR="00472B06">
        <w:rPr>
          <w:rFonts w:ascii="Times New Roman" w:hAnsi="Times New Roman" w:cs="Times New Roman"/>
          <w:sz w:val="28"/>
          <w:szCs w:val="28"/>
        </w:rPr>
        <w:t>я</w:t>
      </w:r>
      <w:r w:rsidR="00660A2F" w:rsidRPr="00660A2F">
        <w:rPr>
          <w:rFonts w:ascii="Times New Roman" w:hAnsi="Times New Roman" w:cs="Times New Roman"/>
          <w:sz w:val="28"/>
          <w:szCs w:val="28"/>
        </w:rPr>
        <w:t xml:space="preserve"> учреждения с учетом:</w:t>
      </w:r>
    </w:p>
    <w:p w14:paraId="623D1217" w14:textId="77777777" w:rsidR="00660A2F" w:rsidRPr="00660A2F" w:rsidRDefault="00660A2F" w:rsidP="00660A2F">
      <w:pPr>
        <w:ind w:firstLine="709"/>
        <w:rPr>
          <w:rFonts w:ascii="Times New Roman" w:hAnsi="Times New Roman" w:cs="Times New Roman"/>
          <w:sz w:val="28"/>
          <w:szCs w:val="28"/>
        </w:rPr>
      </w:pPr>
      <w:r w:rsidRPr="00660A2F">
        <w:rPr>
          <w:rFonts w:ascii="Times New Roman" w:hAnsi="Times New Roman" w:cs="Times New Roman"/>
          <w:sz w:val="28"/>
          <w:szCs w:val="28"/>
        </w:rPr>
        <w:t>размеров окладов (ста</w:t>
      </w:r>
      <w:r w:rsidR="00A7347F">
        <w:rPr>
          <w:rFonts w:ascii="Times New Roman" w:hAnsi="Times New Roman" w:cs="Times New Roman"/>
          <w:sz w:val="28"/>
          <w:szCs w:val="28"/>
        </w:rPr>
        <w:t>вок), установленных Положением</w:t>
      </w:r>
      <w:r w:rsidRPr="00660A2F">
        <w:rPr>
          <w:rFonts w:ascii="Times New Roman" w:hAnsi="Times New Roman" w:cs="Times New Roman"/>
          <w:sz w:val="28"/>
          <w:szCs w:val="28"/>
        </w:rPr>
        <w:t>;</w:t>
      </w:r>
    </w:p>
    <w:p w14:paraId="5BEBDB4A" w14:textId="77777777" w:rsidR="00660A2F" w:rsidRPr="00660A2F" w:rsidRDefault="00660A2F" w:rsidP="00A7347F">
      <w:pPr>
        <w:ind w:firstLine="709"/>
        <w:rPr>
          <w:rFonts w:ascii="Times New Roman" w:hAnsi="Times New Roman" w:cs="Times New Roman"/>
          <w:sz w:val="28"/>
          <w:szCs w:val="28"/>
        </w:rPr>
      </w:pPr>
      <w:r w:rsidRPr="00660A2F">
        <w:rPr>
          <w:rFonts w:ascii="Times New Roman" w:hAnsi="Times New Roman" w:cs="Times New Roman"/>
          <w:sz w:val="28"/>
          <w:szCs w:val="28"/>
        </w:rPr>
        <w:t>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14:paraId="0248850C" w14:textId="77777777" w:rsidR="00660A2F" w:rsidRPr="00660A2F" w:rsidRDefault="002B4DB0" w:rsidP="00660A2F">
      <w:pPr>
        <w:ind w:firstLine="709"/>
        <w:rPr>
          <w:rFonts w:ascii="Times New Roman" w:hAnsi="Times New Roman" w:cs="Times New Roman"/>
          <w:sz w:val="28"/>
          <w:szCs w:val="28"/>
        </w:rPr>
      </w:pPr>
      <w:r>
        <w:rPr>
          <w:rFonts w:ascii="Times New Roman" w:hAnsi="Times New Roman" w:cs="Times New Roman"/>
          <w:sz w:val="28"/>
          <w:szCs w:val="28"/>
        </w:rPr>
        <w:t>2</w:t>
      </w:r>
      <w:r w:rsidR="003C77F7">
        <w:rPr>
          <w:rFonts w:ascii="Times New Roman" w:hAnsi="Times New Roman" w:cs="Times New Roman"/>
          <w:sz w:val="28"/>
          <w:szCs w:val="28"/>
        </w:rPr>
        <w:t>.4</w:t>
      </w:r>
      <w:r w:rsidR="00A7347F">
        <w:rPr>
          <w:rFonts w:ascii="Times New Roman" w:hAnsi="Times New Roman" w:cs="Times New Roman"/>
          <w:sz w:val="28"/>
          <w:szCs w:val="28"/>
        </w:rPr>
        <w:t>.</w:t>
      </w:r>
      <w:r w:rsidR="0056599B">
        <w:rPr>
          <w:rFonts w:ascii="Times New Roman" w:hAnsi="Times New Roman" w:cs="Times New Roman"/>
          <w:sz w:val="28"/>
          <w:szCs w:val="28"/>
        </w:rPr>
        <w:t> </w:t>
      </w:r>
      <w:r w:rsidR="00660A2F" w:rsidRPr="00660A2F">
        <w:rPr>
          <w:rFonts w:ascii="Times New Roman" w:hAnsi="Times New Roman" w:cs="Times New Roman"/>
          <w:sz w:val="28"/>
          <w:szCs w:val="28"/>
        </w:rPr>
        <w:t xml:space="preserve">Конкретный размер оклада (должностного оклада), ставки по всем должностям (профессиям), входящим и не входящим в профессиональные квалификационные группы (за исключением руководителя учреждения, его заместителей), не может быть ниже </w:t>
      </w:r>
      <w:r w:rsidR="00574035">
        <w:rPr>
          <w:rFonts w:ascii="Times New Roman" w:hAnsi="Times New Roman" w:cs="Times New Roman"/>
          <w:sz w:val="28"/>
          <w:szCs w:val="28"/>
        </w:rPr>
        <w:t xml:space="preserve">минимального </w:t>
      </w:r>
      <w:r w:rsidR="00660A2F" w:rsidRPr="00660A2F">
        <w:rPr>
          <w:rFonts w:ascii="Times New Roman" w:hAnsi="Times New Roman" w:cs="Times New Roman"/>
          <w:sz w:val="28"/>
          <w:szCs w:val="28"/>
        </w:rPr>
        <w:t xml:space="preserve">размера оклада (ставки) первого квалификационного уровня по профессиональной квалификационной группе </w:t>
      </w:r>
      <w:r>
        <w:rPr>
          <w:rFonts w:ascii="Times New Roman" w:hAnsi="Times New Roman" w:cs="Times New Roman"/>
          <w:sz w:val="28"/>
          <w:szCs w:val="28"/>
        </w:rPr>
        <w:t>«</w:t>
      </w:r>
      <w:r w:rsidR="00660A2F" w:rsidRPr="00660A2F">
        <w:rPr>
          <w:rFonts w:ascii="Times New Roman" w:hAnsi="Times New Roman" w:cs="Times New Roman"/>
          <w:sz w:val="28"/>
          <w:szCs w:val="28"/>
        </w:rPr>
        <w:t>Общеотраслевые профессии рабочих первого уровня</w:t>
      </w:r>
      <w:r>
        <w:rPr>
          <w:rFonts w:ascii="Times New Roman" w:hAnsi="Times New Roman" w:cs="Times New Roman"/>
          <w:sz w:val="28"/>
          <w:szCs w:val="28"/>
        </w:rPr>
        <w:t>»</w:t>
      </w:r>
      <w:r w:rsidR="00660A2F" w:rsidRPr="00660A2F">
        <w:rPr>
          <w:rFonts w:ascii="Times New Roman" w:hAnsi="Times New Roman" w:cs="Times New Roman"/>
          <w:sz w:val="28"/>
          <w:szCs w:val="28"/>
        </w:rPr>
        <w:t xml:space="preserve">, установленного пунктом </w:t>
      </w:r>
      <w:r w:rsidR="00A7347F">
        <w:rPr>
          <w:rFonts w:ascii="Times New Roman" w:hAnsi="Times New Roman" w:cs="Times New Roman"/>
          <w:sz w:val="28"/>
          <w:szCs w:val="28"/>
        </w:rPr>
        <w:t>2.</w:t>
      </w:r>
      <w:r w:rsidR="00711CEA">
        <w:rPr>
          <w:rFonts w:ascii="Times New Roman" w:hAnsi="Times New Roman" w:cs="Times New Roman"/>
          <w:sz w:val="28"/>
          <w:szCs w:val="28"/>
        </w:rPr>
        <w:t>3</w:t>
      </w:r>
      <w:r w:rsidR="00A7347F">
        <w:rPr>
          <w:rFonts w:ascii="Times New Roman" w:hAnsi="Times New Roman" w:cs="Times New Roman"/>
          <w:sz w:val="28"/>
          <w:szCs w:val="28"/>
        </w:rPr>
        <w:t>.1 настоящего Положения</w:t>
      </w:r>
      <w:r w:rsidR="00660A2F" w:rsidRPr="00660A2F">
        <w:rPr>
          <w:rFonts w:ascii="Times New Roman" w:hAnsi="Times New Roman" w:cs="Times New Roman"/>
          <w:sz w:val="28"/>
          <w:szCs w:val="28"/>
        </w:rPr>
        <w:t>.</w:t>
      </w:r>
    </w:p>
    <w:p w14:paraId="3324C4B3" w14:textId="77777777" w:rsidR="00660A2F" w:rsidRPr="00660A2F" w:rsidRDefault="00B8428D" w:rsidP="00660A2F">
      <w:pPr>
        <w:ind w:firstLine="709"/>
        <w:rPr>
          <w:rFonts w:ascii="Times New Roman" w:hAnsi="Times New Roman" w:cs="Times New Roman"/>
          <w:sz w:val="28"/>
          <w:szCs w:val="28"/>
        </w:rPr>
      </w:pPr>
      <w:r>
        <w:rPr>
          <w:rFonts w:ascii="Times New Roman" w:hAnsi="Times New Roman" w:cs="Times New Roman"/>
          <w:sz w:val="28"/>
          <w:szCs w:val="28"/>
        </w:rPr>
        <w:t>Р</w:t>
      </w:r>
      <w:r w:rsidR="00660A2F" w:rsidRPr="00660A2F">
        <w:rPr>
          <w:rFonts w:ascii="Times New Roman" w:hAnsi="Times New Roman" w:cs="Times New Roman"/>
          <w:sz w:val="28"/>
          <w:szCs w:val="28"/>
        </w:rPr>
        <w:t xml:space="preserve">азмер оклада (ставки) первого квалификационного уровня по профессиональной квалификационной группе </w:t>
      </w:r>
      <w:r w:rsidR="00EC083A">
        <w:rPr>
          <w:rFonts w:ascii="Times New Roman" w:hAnsi="Times New Roman" w:cs="Times New Roman"/>
          <w:sz w:val="28"/>
          <w:szCs w:val="28"/>
        </w:rPr>
        <w:t>«</w:t>
      </w:r>
      <w:r w:rsidR="00660A2F" w:rsidRPr="00660A2F">
        <w:rPr>
          <w:rFonts w:ascii="Times New Roman" w:hAnsi="Times New Roman" w:cs="Times New Roman"/>
          <w:sz w:val="28"/>
          <w:szCs w:val="28"/>
        </w:rPr>
        <w:t>Общеотраслевые профессии рабочих первого уровня</w:t>
      </w:r>
      <w:r w:rsidR="00EC083A">
        <w:rPr>
          <w:rFonts w:ascii="Times New Roman" w:hAnsi="Times New Roman" w:cs="Times New Roman"/>
          <w:sz w:val="28"/>
          <w:szCs w:val="28"/>
        </w:rPr>
        <w:t>»</w:t>
      </w:r>
      <w:r w:rsidR="00660A2F" w:rsidRPr="00660A2F">
        <w:rPr>
          <w:rFonts w:ascii="Times New Roman" w:hAnsi="Times New Roman" w:cs="Times New Roman"/>
          <w:sz w:val="28"/>
          <w:szCs w:val="28"/>
        </w:rPr>
        <w:t>, установленный пунктом</w:t>
      </w:r>
      <w:r w:rsidR="000751A9">
        <w:rPr>
          <w:rFonts w:ascii="Times New Roman" w:hAnsi="Times New Roman" w:cs="Times New Roman"/>
          <w:sz w:val="28"/>
          <w:szCs w:val="28"/>
        </w:rPr>
        <w:t xml:space="preserve"> </w:t>
      </w:r>
      <w:r w:rsidR="00A7347F" w:rsidRPr="00A7347F">
        <w:rPr>
          <w:rFonts w:ascii="Times New Roman" w:hAnsi="Times New Roman" w:cs="Times New Roman"/>
          <w:sz w:val="28"/>
          <w:szCs w:val="28"/>
        </w:rPr>
        <w:t>2.</w:t>
      </w:r>
      <w:r w:rsidR="00711CEA">
        <w:rPr>
          <w:rFonts w:ascii="Times New Roman" w:hAnsi="Times New Roman" w:cs="Times New Roman"/>
          <w:sz w:val="28"/>
          <w:szCs w:val="28"/>
        </w:rPr>
        <w:t>3</w:t>
      </w:r>
      <w:r w:rsidR="00A7347F" w:rsidRPr="00A7347F">
        <w:rPr>
          <w:rFonts w:ascii="Times New Roman" w:hAnsi="Times New Roman" w:cs="Times New Roman"/>
          <w:sz w:val="28"/>
          <w:szCs w:val="28"/>
        </w:rPr>
        <w:t>.1 настоящего Положения</w:t>
      </w:r>
      <w:r w:rsidR="00660A2F" w:rsidRPr="00660A2F">
        <w:rPr>
          <w:rFonts w:ascii="Times New Roman" w:hAnsi="Times New Roman" w:cs="Times New Roman"/>
          <w:sz w:val="28"/>
          <w:szCs w:val="28"/>
        </w:rPr>
        <w:t>, применяется с учетом индексации размеров окладов (должностных окладов), ставок работников учреждений (в том числе указанной профессиональной квалификационной группы), проведенной после его установления.</w:t>
      </w:r>
    </w:p>
    <w:p w14:paraId="249AC85F" w14:textId="77777777" w:rsidR="00660A2F" w:rsidRDefault="00660A2F" w:rsidP="00660A2F">
      <w:pPr>
        <w:ind w:firstLine="709"/>
        <w:rPr>
          <w:rFonts w:ascii="Times New Roman" w:hAnsi="Times New Roman" w:cs="Times New Roman"/>
          <w:sz w:val="28"/>
          <w:szCs w:val="28"/>
        </w:rPr>
      </w:pPr>
      <w:r w:rsidRPr="00660A2F">
        <w:rPr>
          <w:rFonts w:ascii="Times New Roman" w:hAnsi="Times New Roman" w:cs="Times New Roman"/>
          <w:sz w:val="28"/>
          <w:szCs w:val="28"/>
        </w:rPr>
        <w:t>При индексации заработной платы размеры окладов (должностных окладов), ставок работников учреждений подлежат округлению до целого рубля в сторону увеличения.</w:t>
      </w:r>
    </w:p>
    <w:p w14:paraId="6105979C" w14:textId="77777777" w:rsidR="002658AA" w:rsidRPr="00660A2F" w:rsidRDefault="002658AA" w:rsidP="00660A2F">
      <w:pPr>
        <w:ind w:firstLine="709"/>
        <w:rPr>
          <w:rFonts w:ascii="Times New Roman" w:hAnsi="Times New Roman" w:cs="Times New Roman"/>
          <w:sz w:val="28"/>
          <w:szCs w:val="28"/>
        </w:rPr>
      </w:pPr>
      <w:r w:rsidRPr="002658AA">
        <w:rPr>
          <w:rFonts w:ascii="Times New Roman" w:hAnsi="Times New Roman" w:cs="Times New Roman"/>
          <w:sz w:val="28"/>
          <w:szCs w:val="28"/>
        </w:rPr>
        <w:t>При проведении индексации заработной платы выплаты компенсационного и стимулирующего характера (ежемесячные надбавки), установленные работнику до индексации в процентном соотношении от должностного оклада (тарифных ставок), не могут быть уменьшены в абсолютном размере.</w:t>
      </w:r>
    </w:p>
    <w:p w14:paraId="2E96373B" w14:textId="77777777" w:rsidR="00660A2F" w:rsidRDefault="002B4DB0" w:rsidP="00660A2F">
      <w:pPr>
        <w:ind w:firstLine="709"/>
        <w:rPr>
          <w:rFonts w:ascii="Times New Roman" w:hAnsi="Times New Roman" w:cs="Times New Roman"/>
          <w:sz w:val="28"/>
          <w:szCs w:val="28"/>
        </w:rPr>
      </w:pPr>
      <w:r>
        <w:rPr>
          <w:rFonts w:ascii="Times New Roman" w:hAnsi="Times New Roman" w:cs="Times New Roman"/>
          <w:sz w:val="28"/>
          <w:szCs w:val="28"/>
        </w:rPr>
        <w:t>2.</w:t>
      </w:r>
      <w:r w:rsidR="003C77F7">
        <w:rPr>
          <w:rFonts w:ascii="Times New Roman" w:hAnsi="Times New Roman" w:cs="Times New Roman"/>
          <w:sz w:val="28"/>
          <w:szCs w:val="28"/>
        </w:rPr>
        <w:t>5</w:t>
      </w:r>
      <w:r>
        <w:rPr>
          <w:rFonts w:ascii="Times New Roman" w:hAnsi="Times New Roman" w:cs="Times New Roman"/>
          <w:sz w:val="28"/>
          <w:szCs w:val="28"/>
        </w:rPr>
        <w:t xml:space="preserve">. </w:t>
      </w:r>
      <w:r w:rsidR="00660A2F" w:rsidRPr="00660A2F">
        <w:rPr>
          <w:rFonts w:ascii="Times New Roman" w:hAnsi="Times New Roman" w:cs="Times New Roman"/>
          <w:sz w:val="28"/>
          <w:szCs w:val="28"/>
        </w:rPr>
        <w:t xml:space="preserve">Установление учреждением по должностям (профессиям), входящим в один и тот же квалификационный уровень профессиональной квалификационной группы, различных размеров окладов (должностных окладов), ставок, а также установление диапазонов размеров окладов (должностных окладов), ставок по квалификационным уровням профессиональных квалификационных групп либо по должностям (профессиям) </w:t>
      </w:r>
      <w:r w:rsidR="00660A2F" w:rsidRPr="00660A2F">
        <w:rPr>
          <w:rFonts w:ascii="Times New Roman" w:hAnsi="Times New Roman" w:cs="Times New Roman"/>
          <w:sz w:val="28"/>
          <w:szCs w:val="28"/>
        </w:rPr>
        <w:lastRenderedPageBreak/>
        <w:t>с равной сложностью труда не допускается.</w:t>
      </w:r>
    </w:p>
    <w:p w14:paraId="53D19A10" w14:textId="77777777" w:rsidR="00404CC0" w:rsidRDefault="00404CC0" w:rsidP="00660A2F">
      <w:pPr>
        <w:ind w:firstLine="709"/>
        <w:rPr>
          <w:rFonts w:ascii="Times New Roman" w:hAnsi="Times New Roman" w:cs="Times New Roman"/>
          <w:sz w:val="28"/>
          <w:szCs w:val="28"/>
        </w:rPr>
      </w:pPr>
    </w:p>
    <w:p w14:paraId="2B104A88" w14:textId="77777777" w:rsidR="002F213F" w:rsidRDefault="001F78DC" w:rsidP="006A1018">
      <w:pPr>
        <w:pStyle w:val="1"/>
        <w:spacing w:before="0" w:after="0"/>
        <w:rPr>
          <w:rFonts w:ascii="Times New Roman" w:hAnsi="Times New Roman" w:cs="Times New Roman"/>
          <w:b w:val="0"/>
          <w:color w:val="auto"/>
          <w:sz w:val="28"/>
          <w:szCs w:val="28"/>
        </w:rPr>
      </w:pPr>
      <w:bookmarkStart w:id="5" w:name="sub_14"/>
      <w:r>
        <w:rPr>
          <w:rFonts w:ascii="Times New Roman" w:hAnsi="Times New Roman" w:cs="Times New Roman"/>
          <w:b w:val="0"/>
          <w:color w:val="auto"/>
          <w:sz w:val="28"/>
          <w:szCs w:val="28"/>
        </w:rPr>
        <w:t>3</w:t>
      </w:r>
      <w:r w:rsidR="002F213F" w:rsidRPr="002F213F">
        <w:rPr>
          <w:rFonts w:ascii="Times New Roman" w:hAnsi="Times New Roman" w:cs="Times New Roman"/>
          <w:b w:val="0"/>
          <w:color w:val="auto"/>
          <w:sz w:val="28"/>
          <w:szCs w:val="28"/>
        </w:rPr>
        <w:t xml:space="preserve">. Порядок и условия установления выплат </w:t>
      </w:r>
      <w:r>
        <w:rPr>
          <w:rFonts w:ascii="Times New Roman" w:hAnsi="Times New Roman" w:cs="Times New Roman"/>
          <w:b w:val="0"/>
          <w:color w:val="auto"/>
          <w:sz w:val="28"/>
          <w:szCs w:val="28"/>
        </w:rPr>
        <w:br/>
      </w:r>
      <w:r w:rsidR="002F213F" w:rsidRPr="002F213F">
        <w:rPr>
          <w:rFonts w:ascii="Times New Roman" w:hAnsi="Times New Roman" w:cs="Times New Roman"/>
          <w:b w:val="0"/>
          <w:color w:val="auto"/>
          <w:sz w:val="28"/>
          <w:szCs w:val="28"/>
        </w:rPr>
        <w:t>компенсационного характера</w:t>
      </w:r>
      <w:bookmarkEnd w:id="5"/>
    </w:p>
    <w:p w14:paraId="2B07FA68" w14:textId="77777777" w:rsidR="003C77F7" w:rsidRPr="003C77F7" w:rsidRDefault="003C77F7" w:rsidP="003C77F7"/>
    <w:p w14:paraId="6C1E27B1" w14:textId="77777777" w:rsidR="00CE6948" w:rsidRPr="002F213F" w:rsidRDefault="00CE6948" w:rsidP="002F213F">
      <w:pPr>
        <w:ind w:firstLine="709"/>
        <w:rPr>
          <w:rFonts w:ascii="Times New Roman" w:hAnsi="Times New Roman" w:cs="Times New Roman"/>
          <w:sz w:val="28"/>
          <w:szCs w:val="28"/>
        </w:rPr>
      </w:pPr>
      <w:r>
        <w:rPr>
          <w:rFonts w:ascii="Times New Roman" w:hAnsi="Times New Roman" w:cs="Times New Roman"/>
          <w:sz w:val="28"/>
          <w:szCs w:val="28"/>
        </w:rPr>
        <w:t>3.1.</w:t>
      </w:r>
      <w:r w:rsidR="00B06BC1">
        <w:rPr>
          <w:rFonts w:ascii="Times New Roman" w:hAnsi="Times New Roman" w:cs="Times New Roman"/>
          <w:sz w:val="28"/>
          <w:szCs w:val="28"/>
        </w:rPr>
        <w:t> </w:t>
      </w:r>
      <w:r>
        <w:rPr>
          <w:rFonts w:ascii="Times New Roman" w:hAnsi="Times New Roman" w:cs="Times New Roman"/>
          <w:sz w:val="28"/>
          <w:szCs w:val="28"/>
        </w:rPr>
        <w:t xml:space="preserve">К выплатам компенсационного характера </w:t>
      </w:r>
      <w:r w:rsidR="00E4276C">
        <w:rPr>
          <w:rFonts w:ascii="Times New Roman" w:hAnsi="Times New Roman" w:cs="Times New Roman"/>
          <w:sz w:val="28"/>
          <w:szCs w:val="28"/>
        </w:rPr>
        <w:t xml:space="preserve">работникам учреждений (в том числе руководителям учреждений, их заместителям) относятся: </w:t>
      </w:r>
    </w:p>
    <w:p w14:paraId="5BE5AF2E" w14:textId="77777777" w:rsidR="00E21CDC" w:rsidRDefault="00C34A5F" w:rsidP="00E21CDC">
      <w:pPr>
        <w:ind w:firstLine="709"/>
        <w:rPr>
          <w:rFonts w:ascii="Times New Roman" w:hAnsi="Times New Roman" w:cs="Times New Roman"/>
          <w:sz w:val="28"/>
          <w:szCs w:val="28"/>
        </w:rPr>
      </w:pPr>
      <w:r w:rsidRPr="00C34A5F">
        <w:rPr>
          <w:rFonts w:ascii="Times New Roman" w:hAnsi="Times New Roman" w:cs="Times New Roman"/>
          <w:sz w:val="28"/>
          <w:szCs w:val="28"/>
        </w:rPr>
        <w:t>3</w:t>
      </w:r>
      <w:r>
        <w:rPr>
          <w:rFonts w:ascii="Times New Roman" w:hAnsi="Times New Roman" w:cs="Times New Roman"/>
          <w:sz w:val="28"/>
          <w:szCs w:val="28"/>
        </w:rPr>
        <w:t>.</w:t>
      </w:r>
      <w:r w:rsidR="00000973">
        <w:rPr>
          <w:rFonts w:ascii="Times New Roman" w:hAnsi="Times New Roman" w:cs="Times New Roman"/>
          <w:sz w:val="28"/>
          <w:szCs w:val="28"/>
        </w:rPr>
        <w:t>1</w:t>
      </w:r>
      <w:r>
        <w:rPr>
          <w:rFonts w:ascii="Times New Roman" w:hAnsi="Times New Roman" w:cs="Times New Roman"/>
          <w:sz w:val="28"/>
          <w:szCs w:val="28"/>
        </w:rPr>
        <w:t>.</w:t>
      </w:r>
      <w:r w:rsidR="00E4276C">
        <w:rPr>
          <w:rFonts w:ascii="Times New Roman" w:hAnsi="Times New Roman" w:cs="Times New Roman"/>
          <w:sz w:val="28"/>
          <w:szCs w:val="28"/>
        </w:rPr>
        <w:t>1.</w:t>
      </w:r>
      <w:r w:rsidR="00B06BC1">
        <w:rPr>
          <w:rFonts w:ascii="Times New Roman" w:hAnsi="Times New Roman" w:cs="Times New Roman"/>
          <w:sz w:val="28"/>
          <w:szCs w:val="28"/>
        </w:rPr>
        <w:t> </w:t>
      </w:r>
      <w:r w:rsidR="00711CEA">
        <w:rPr>
          <w:rFonts w:ascii="Times New Roman" w:hAnsi="Times New Roman" w:cs="Times New Roman"/>
          <w:sz w:val="28"/>
          <w:szCs w:val="28"/>
        </w:rPr>
        <w:t>Выплаты работникам, занятым</w:t>
      </w:r>
      <w:r w:rsidR="00E21CDC" w:rsidRPr="00E21CDC">
        <w:rPr>
          <w:rFonts w:ascii="Times New Roman" w:hAnsi="Times New Roman" w:cs="Times New Roman"/>
          <w:sz w:val="28"/>
          <w:szCs w:val="28"/>
        </w:rPr>
        <w:t xml:space="preserve"> на работах с вредными и</w:t>
      </w:r>
      <w:r w:rsidR="00E4276C">
        <w:rPr>
          <w:rFonts w:ascii="Times New Roman" w:hAnsi="Times New Roman" w:cs="Times New Roman"/>
          <w:sz w:val="28"/>
          <w:szCs w:val="28"/>
        </w:rPr>
        <w:t xml:space="preserve"> (или) опасными условиями труда.</w:t>
      </w:r>
    </w:p>
    <w:p w14:paraId="157E578C" w14:textId="77777777" w:rsidR="00E4276C" w:rsidRPr="00DC174F" w:rsidRDefault="00E4276C" w:rsidP="00E4276C">
      <w:pPr>
        <w:ind w:firstLine="709"/>
        <w:rPr>
          <w:rFonts w:ascii="Times New Roman" w:hAnsi="Times New Roman" w:cs="Times New Roman"/>
          <w:sz w:val="28"/>
          <w:szCs w:val="28"/>
        </w:rPr>
      </w:pPr>
      <w:r w:rsidRPr="00DC174F">
        <w:rPr>
          <w:rFonts w:ascii="Times New Roman" w:hAnsi="Times New Roman" w:cs="Times New Roman"/>
          <w:sz w:val="28"/>
          <w:szCs w:val="28"/>
        </w:rPr>
        <w:t>Минимальный размер повышения оплаты труда работникам учреждения, занятым на работах с вредными и (или) опасными условиями труда, должен составлять не менее четырех процентов оклада (должностного оклада), ставки заработной платы, установленных для различных видов работ с нормальными условиями труда.</w:t>
      </w:r>
    </w:p>
    <w:p w14:paraId="2AF1558D" w14:textId="77777777" w:rsidR="00745D81" w:rsidRPr="00DC174F" w:rsidRDefault="00745D81" w:rsidP="00315FFE">
      <w:pPr>
        <w:ind w:firstLine="709"/>
        <w:rPr>
          <w:rFonts w:ascii="Times New Roman" w:hAnsi="Times New Roman" w:cs="Times New Roman"/>
          <w:sz w:val="28"/>
          <w:szCs w:val="28"/>
        </w:rPr>
      </w:pPr>
      <w:r w:rsidRPr="00DC174F">
        <w:rPr>
          <w:rFonts w:ascii="Times New Roman" w:hAnsi="Times New Roman" w:cs="Times New Roman"/>
          <w:sz w:val="28"/>
          <w:szCs w:val="28"/>
        </w:rPr>
        <w:t xml:space="preserve">Порядок и условия установления повышения оплаты труда работникам, занятым на работах с вредными и (или) опасными условиями труда, не могут быть ухудшены, а размеры выплат снижены по сравнению с порядком и условиями установления и размерами фактически выплачиваемых </w:t>
      </w:r>
      <w:r>
        <w:rPr>
          <w:rFonts w:ascii="Times New Roman" w:hAnsi="Times New Roman" w:cs="Times New Roman"/>
          <w:sz w:val="28"/>
          <w:szCs w:val="28"/>
        </w:rPr>
        <w:t xml:space="preserve">в учреждениях </w:t>
      </w:r>
      <w:r w:rsidRPr="00DC174F">
        <w:rPr>
          <w:rFonts w:ascii="Times New Roman" w:hAnsi="Times New Roman" w:cs="Times New Roman"/>
          <w:sz w:val="28"/>
          <w:szCs w:val="28"/>
        </w:rPr>
        <w:t>повышений оплаты труда за работу во вредных и (или) опасных условиях труда в отношении указанных работников по сос</w:t>
      </w:r>
      <w:r w:rsidR="00315FFE">
        <w:rPr>
          <w:rFonts w:ascii="Times New Roman" w:hAnsi="Times New Roman" w:cs="Times New Roman"/>
          <w:sz w:val="28"/>
          <w:szCs w:val="28"/>
        </w:rPr>
        <w:t>тоянию на день вступления в силу</w:t>
      </w:r>
      <w:r w:rsidR="000751A9">
        <w:rPr>
          <w:rFonts w:ascii="Times New Roman" w:hAnsi="Times New Roman" w:cs="Times New Roman"/>
          <w:sz w:val="28"/>
          <w:szCs w:val="28"/>
        </w:rPr>
        <w:t xml:space="preserve"> </w:t>
      </w:r>
      <w:r w:rsidR="002D6617">
        <w:rPr>
          <w:rFonts w:ascii="Times New Roman" w:hAnsi="Times New Roman" w:cs="Times New Roman"/>
          <w:sz w:val="28"/>
          <w:szCs w:val="28"/>
        </w:rPr>
        <w:t>на</w:t>
      </w:r>
      <w:r w:rsidRPr="00DC174F">
        <w:rPr>
          <w:rFonts w:ascii="Times New Roman" w:hAnsi="Times New Roman" w:cs="Times New Roman"/>
          <w:sz w:val="28"/>
          <w:szCs w:val="28"/>
        </w:rPr>
        <w:t>стоящего Положения при условии сохранения соответствующих условий труда на рабочем месте, явившихся основанием для установления повышенного размера оплаты труда.</w:t>
      </w:r>
    </w:p>
    <w:p w14:paraId="076BC4D6" w14:textId="77777777" w:rsidR="00745D81" w:rsidRPr="00DC174F" w:rsidRDefault="00745D81" w:rsidP="00745D81">
      <w:pPr>
        <w:ind w:firstLine="709"/>
        <w:rPr>
          <w:rFonts w:ascii="Times New Roman" w:hAnsi="Times New Roman" w:cs="Times New Roman"/>
          <w:sz w:val="28"/>
          <w:szCs w:val="28"/>
        </w:rPr>
      </w:pPr>
      <w:r w:rsidRPr="00DC174F">
        <w:rPr>
          <w:rFonts w:ascii="Times New Roman" w:hAnsi="Times New Roman" w:cs="Times New Roman"/>
          <w:sz w:val="28"/>
          <w:szCs w:val="28"/>
        </w:rPr>
        <w:t>Руководитель учреждения обеспечивает проведение специальной оценки условий труда с целью установления класса (подкласса) условий труда на рабочих местах и оснований применения выплаты компенсационного характера</w:t>
      </w:r>
      <w:r>
        <w:rPr>
          <w:rFonts w:ascii="Times New Roman" w:hAnsi="Times New Roman" w:cs="Times New Roman"/>
          <w:sz w:val="28"/>
          <w:szCs w:val="28"/>
        </w:rPr>
        <w:t>.</w:t>
      </w:r>
    </w:p>
    <w:p w14:paraId="4C6B0B93" w14:textId="77777777" w:rsidR="002F213F" w:rsidRPr="00DC174F" w:rsidRDefault="00745D81" w:rsidP="00541D16">
      <w:pPr>
        <w:ind w:firstLine="709"/>
        <w:rPr>
          <w:rFonts w:ascii="Times New Roman" w:hAnsi="Times New Roman" w:cs="Times New Roman"/>
          <w:sz w:val="28"/>
          <w:szCs w:val="28"/>
        </w:rPr>
      </w:pPr>
      <w:r w:rsidRPr="00DC174F">
        <w:rPr>
          <w:rFonts w:ascii="Times New Roman" w:hAnsi="Times New Roman" w:cs="Times New Roman"/>
          <w:sz w:val="28"/>
          <w:szCs w:val="28"/>
        </w:rPr>
        <w:t>Если по итогам проведения специальной оценки условий труда рабочее место признано безопасным, то указанная выплата прекращается в порядке, предусмотр</w:t>
      </w:r>
      <w:r w:rsidR="00541D16">
        <w:rPr>
          <w:rFonts w:ascii="Times New Roman" w:hAnsi="Times New Roman" w:cs="Times New Roman"/>
          <w:sz w:val="28"/>
          <w:szCs w:val="28"/>
        </w:rPr>
        <w:t>енном трудовым законодательством.</w:t>
      </w:r>
    </w:p>
    <w:p w14:paraId="41A7EB55" w14:textId="77777777" w:rsidR="00C34A5F" w:rsidRDefault="00C34A5F" w:rsidP="002F213F">
      <w:pPr>
        <w:ind w:firstLine="709"/>
        <w:rPr>
          <w:rFonts w:ascii="Times New Roman" w:hAnsi="Times New Roman" w:cs="Times New Roman"/>
          <w:sz w:val="28"/>
          <w:szCs w:val="28"/>
        </w:rPr>
      </w:pPr>
      <w:r w:rsidRPr="00D53A26">
        <w:rPr>
          <w:rFonts w:ascii="Times New Roman" w:hAnsi="Times New Roman" w:cs="Times New Roman"/>
          <w:sz w:val="28"/>
          <w:szCs w:val="28"/>
        </w:rPr>
        <w:t>3.</w:t>
      </w:r>
      <w:r w:rsidR="00000973">
        <w:rPr>
          <w:rFonts w:ascii="Times New Roman" w:hAnsi="Times New Roman" w:cs="Times New Roman"/>
          <w:sz w:val="28"/>
          <w:szCs w:val="28"/>
        </w:rPr>
        <w:t>1</w:t>
      </w:r>
      <w:r w:rsidRPr="00D53A26">
        <w:rPr>
          <w:rFonts w:ascii="Times New Roman" w:hAnsi="Times New Roman" w:cs="Times New Roman"/>
          <w:sz w:val="28"/>
          <w:szCs w:val="28"/>
        </w:rPr>
        <w:t>.2.</w:t>
      </w:r>
      <w:r w:rsidR="00A06FB6" w:rsidRPr="00D53A26">
        <w:rPr>
          <w:rFonts w:ascii="Times New Roman" w:hAnsi="Times New Roman" w:cs="Times New Roman"/>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за расширение зон обслуживания, увеличение объема работы или ис</w:t>
      </w:r>
      <w:r w:rsidR="00472B06">
        <w:rPr>
          <w:rFonts w:ascii="Times New Roman" w:hAnsi="Times New Roman" w:cs="Times New Roman"/>
          <w:sz w:val="28"/>
          <w:szCs w:val="28"/>
        </w:rPr>
        <w:t>полнение обязанностей временно</w:t>
      </w:r>
      <w:r w:rsidR="00A06FB6" w:rsidRPr="00D53A26">
        <w:rPr>
          <w:rFonts w:ascii="Times New Roman" w:hAnsi="Times New Roman" w:cs="Times New Roman"/>
          <w:sz w:val="28"/>
          <w:szCs w:val="28"/>
        </w:rPr>
        <w:t xml:space="preserve"> отсутствующего работника без освобождения от работы, определенной трудовым договором, при сверхурочной работе, работе в выходные и нерабочие праздничные дни, работе в ночное время и при выполнении работ в других условиях, отклоняющихся от нормальных).</w:t>
      </w:r>
    </w:p>
    <w:p w14:paraId="61FBE90E" w14:textId="77777777" w:rsidR="00292DED" w:rsidRP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Оплата труда за выполнение работ различной квалификации производится в соответствии со статьей 150 ТК РФ.</w:t>
      </w:r>
    </w:p>
    <w:p w14:paraId="18289B60" w14:textId="77777777" w:rsidR="00292DED" w:rsidRP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Оплата труда за совмещение профессий (должностей),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производится в соответствии со статьей 151 ТК РФ.</w:t>
      </w:r>
    </w:p>
    <w:p w14:paraId="68DD6AD1" w14:textId="77777777" w:rsidR="00292DED" w:rsidRDefault="00292DED" w:rsidP="00292DED">
      <w:pPr>
        <w:ind w:firstLine="709"/>
        <w:rPr>
          <w:rFonts w:ascii="Times New Roman" w:hAnsi="Times New Roman" w:cs="Times New Roman"/>
          <w:sz w:val="28"/>
          <w:szCs w:val="28"/>
        </w:rPr>
      </w:pPr>
      <w:r w:rsidRPr="00292DED">
        <w:rPr>
          <w:rFonts w:ascii="Times New Roman" w:hAnsi="Times New Roman" w:cs="Times New Roman"/>
          <w:sz w:val="28"/>
          <w:szCs w:val="28"/>
        </w:rPr>
        <w:t xml:space="preserve">Размер доплаты, связанной с совмещением профессий (должностей), увеличением объема работ, расширением зон обслуживания или выполнением </w:t>
      </w:r>
      <w:r w:rsidRPr="00292DED">
        <w:rPr>
          <w:rFonts w:ascii="Times New Roman" w:hAnsi="Times New Roman" w:cs="Times New Roman"/>
          <w:sz w:val="28"/>
          <w:szCs w:val="28"/>
        </w:rPr>
        <w:lastRenderedPageBreak/>
        <w:t>обязанностей временно отсутствующего работника без освобождения от работы, определенной трудовым договором, устанавливается по соглашению сторон трудового договора с учетом содержания и (или) объема дополнительной работы.</w:t>
      </w:r>
    </w:p>
    <w:p w14:paraId="1157D5EE" w14:textId="77777777" w:rsidR="00BD6EEE" w:rsidRDefault="00EF42C8" w:rsidP="00DF080A">
      <w:pPr>
        <w:ind w:firstLine="709"/>
        <w:rPr>
          <w:rFonts w:ascii="Times New Roman" w:hAnsi="Times New Roman" w:cs="Times New Roman"/>
          <w:sz w:val="28"/>
          <w:szCs w:val="28"/>
        </w:rPr>
      </w:pPr>
      <w:r>
        <w:rPr>
          <w:rFonts w:ascii="Times New Roman" w:hAnsi="Times New Roman" w:cs="Times New Roman"/>
          <w:sz w:val="28"/>
          <w:szCs w:val="28"/>
        </w:rPr>
        <w:t>3.1.3</w:t>
      </w:r>
      <w:r w:rsidR="00DF080A" w:rsidRPr="00DF080A">
        <w:rPr>
          <w:rFonts w:ascii="Times New Roman" w:hAnsi="Times New Roman" w:cs="Times New Roman"/>
          <w:sz w:val="28"/>
          <w:szCs w:val="28"/>
        </w:rPr>
        <w:t>. Оплата труда за сверхурочную работу производится в соответствии со статьей 152 Т</w:t>
      </w:r>
      <w:r w:rsidR="00416959">
        <w:rPr>
          <w:rFonts w:ascii="Times New Roman" w:hAnsi="Times New Roman" w:cs="Times New Roman"/>
          <w:sz w:val="28"/>
          <w:szCs w:val="28"/>
        </w:rPr>
        <w:t>КРФ</w:t>
      </w:r>
      <w:r w:rsidR="00BD6EEE">
        <w:rPr>
          <w:rFonts w:ascii="Times New Roman" w:hAnsi="Times New Roman" w:cs="Times New Roman"/>
          <w:sz w:val="28"/>
          <w:szCs w:val="28"/>
        </w:rPr>
        <w:t>.</w:t>
      </w:r>
    </w:p>
    <w:p w14:paraId="71B6C48E" w14:textId="77777777" w:rsidR="00BD6EEE" w:rsidRDefault="00BD6EEE" w:rsidP="00DF080A">
      <w:pPr>
        <w:ind w:firstLine="709"/>
        <w:rPr>
          <w:rFonts w:ascii="Times New Roman" w:hAnsi="Times New Roman" w:cs="Times New Roman"/>
          <w:sz w:val="28"/>
          <w:szCs w:val="28"/>
        </w:rPr>
      </w:pPr>
      <w:r>
        <w:rPr>
          <w:rFonts w:ascii="Times New Roman" w:hAnsi="Times New Roman" w:cs="Times New Roman"/>
          <w:sz w:val="28"/>
          <w:szCs w:val="28"/>
        </w:rPr>
        <w:t>Оплата труда</w:t>
      </w:r>
      <w:r w:rsidR="00416959">
        <w:rPr>
          <w:rFonts w:ascii="Times New Roman" w:hAnsi="Times New Roman" w:cs="Times New Roman"/>
          <w:sz w:val="28"/>
          <w:szCs w:val="28"/>
        </w:rPr>
        <w:t xml:space="preserve"> з</w:t>
      </w:r>
      <w:r w:rsidR="00DF080A" w:rsidRPr="00DF080A">
        <w:rPr>
          <w:rFonts w:ascii="Times New Roman" w:hAnsi="Times New Roman" w:cs="Times New Roman"/>
          <w:sz w:val="28"/>
          <w:szCs w:val="28"/>
        </w:rPr>
        <w:t>а работу в выходные и нерабочие праздничные дни</w:t>
      </w:r>
      <w:r>
        <w:rPr>
          <w:rFonts w:ascii="Times New Roman" w:hAnsi="Times New Roman" w:cs="Times New Roman"/>
          <w:sz w:val="28"/>
          <w:szCs w:val="28"/>
        </w:rPr>
        <w:t xml:space="preserve"> производится </w:t>
      </w:r>
      <w:r w:rsidR="00DF080A" w:rsidRPr="00DF080A">
        <w:rPr>
          <w:rFonts w:ascii="Times New Roman" w:hAnsi="Times New Roman" w:cs="Times New Roman"/>
          <w:sz w:val="28"/>
          <w:szCs w:val="28"/>
        </w:rPr>
        <w:t>в соответствии со статьей 153 Т</w:t>
      </w:r>
      <w:r w:rsidR="00416959">
        <w:rPr>
          <w:rFonts w:ascii="Times New Roman" w:hAnsi="Times New Roman" w:cs="Times New Roman"/>
          <w:sz w:val="28"/>
          <w:szCs w:val="28"/>
        </w:rPr>
        <w:t>КРФ</w:t>
      </w:r>
      <w:r>
        <w:rPr>
          <w:rFonts w:ascii="Times New Roman" w:hAnsi="Times New Roman" w:cs="Times New Roman"/>
          <w:sz w:val="28"/>
          <w:szCs w:val="28"/>
        </w:rPr>
        <w:t>.</w:t>
      </w:r>
    </w:p>
    <w:p w14:paraId="0B9F652A" w14:textId="77777777" w:rsidR="00BD6EEE" w:rsidRPr="000405AD" w:rsidRDefault="00BD6EEE" w:rsidP="000405AD">
      <w:pPr>
        <w:ind w:firstLine="709"/>
        <w:rPr>
          <w:rFonts w:ascii="Times New Roman" w:hAnsi="Times New Roman" w:cs="Times New Roman"/>
          <w:sz w:val="28"/>
          <w:szCs w:val="28"/>
        </w:rPr>
      </w:pPr>
      <w:r w:rsidRPr="00DF080A">
        <w:rPr>
          <w:rFonts w:ascii="Times New Roman" w:hAnsi="Times New Roman" w:cs="Times New Roman"/>
          <w:sz w:val="28"/>
          <w:szCs w:val="28"/>
        </w:rPr>
        <w:t>Оплата труда за сверхурочную работу, работу в выходной и нерабочий праздничный день включает также компенсационные и стимулирующие выплаты, установленные системой оплаты труда работников учреждения.</w:t>
      </w:r>
    </w:p>
    <w:p w14:paraId="7CF8AD2F" w14:textId="77777777" w:rsidR="00A13256" w:rsidRDefault="00BD6EEE" w:rsidP="00DF080A">
      <w:pPr>
        <w:ind w:firstLine="709"/>
        <w:rPr>
          <w:rFonts w:ascii="Times New Roman" w:hAnsi="Times New Roman" w:cs="Times New Roman"/>
          <w:sz w:val="28"/>
          <w:szCs w:val="28"/>
        </w:rPr>
      </w:pPr>
      <w:r>
        <w:rPr>
          <w:rFonts w:ascii="Times New Roman" w:hAnsi="Times New Roman" w:cs="Times New Roman"/>
          <w:sz w:val="28"/>
          <w:szCs w:val="28"/>
        </w:rPr>
        <w:t xml:space="preserve">Оплата труда </w:t>
      </w:r>
      <w:r w:rsidR="00416959" w:rsidRPr="00416959">
        <w:rPr>
          <w:rFonts w:ascii="Times New Roman" w:hAnsi="Times New Roman" w:cs="Times New Roman"/>
          <w:sz w:val="28"/>
          <w:szCs w:val="28"/>
        </w:rPr>
        <w:t>за работу в ночное время</w:t>
      </w:r>
      <w:r w:rsidR="00711CEA">
        <w:rPr>
          <w:rFonts w:ascii="Times New Roman" w:hAnsi="Times New Roman" w:cs="Times New Roman"/>
          <w:sz w:val="28"/>
          <w:szCs w:val="28"/>
        </w:rPr>
        <w:t xml:space="preserve"> производится </w:t>
      </w:r>
      <w:r w:rsidR="00416959" w:rsidRPr="00416959">
        <w:rPr>
          <w:rFonts w:ascii="Times New Roman" w:hAnsi="Times New Roman" w:cs="Times New Roman"/>
          <w:sz w:val="28"/>
          <w:szCs w:val="28"/>
        </w:rPr>
        <w:t>в соответствии со статьей 154 Т</w:t>
      </w:r>
      <w:r w:rsidR="00416959">
        <w:rPr>
          <w:rFonts w:ascii="Times New Roman" w:hAnsi="Times New Roman" w:cs="Times New Roman"/>
          <w:sz w:val="28"/>
          <w:szCs w:val="28"/>
        </w:rPr>
        <w:t xml:space="preserve">КРФ. </w:t>
      </w:r>
    </w:p>
    <w:p w14:paraId="6B18D55D" w14:textId="77777777" w:rsidR="00FE2CBA" w:rsidRDefault="00FE2CBA" w:rsidP="00DF080A">
      <w:pPr>
        <w:ind w:firstLine="709"/>
        <w:rPr>
          <w:rFonts w:ascii="Times New Roman" w:hAnsi="Times New Roman" w:cs="Times New Roman"/>
          <w:sz w:val="28"/>
          <w:szCs w:val="28"/>
        </w:rPr>
      </w:pPr>
      <w:r>
        <w:rPr>
          <w:rFonts w:ascii="Times New Roman" w:hAnsi="Times New Roman" w:cs="Times New Roman"/>
          <w:sz w:val="28"/>
          <w:szCs w:val="28"/>
        </w:rPr>
        <w:t xml:space="preserve">Размер повышения оплаты труда (доплат, надбавок, коэффициентов и т.п.) в других случаях выполнения работ в условиях, отклоняющихся от нормальных, и условиях установления такого повышения определяются </w:t>
      </w:r>
      <w:r w:rsidR="00AA3B54">
        <w:rPr>
          <w:rFonts w:ascii="Times New Roman" w:hAnsi="Times New Roman" w:cs="Times New Roman"/>
          <w:sz w:val="28"/>
          <w:szCs w:val="28"/>
        </w:rPr>
        <w:t>в Положении об оплате труда</w:t>
      </w:r>
      <w:r w:rsidR="00FC6076">
        <w:rPr>
          <w:rFonts w:ascii="Times New Roman" w:hAnsi="Times New Roman" w:cs="Times New Roman"/>
          <w:sz w:val="28"/>
          <w:szCs w:val="28"/>
        </w:rPr>
        <w:t xml:space="preserve"> учреждения</w:t>
      </w:r>
      <w:r w:rsidR="00AA3B54">
        <w:rPr>
          <w:rFonts w:ascii="Times New Roman" w:hAnsi="Times New Roman" w:cs="Times New Roman"/>
          <w:sz w:val="28"/>
          <w:szCs w:val="28"/>
        </w:rPr>
        <w:t>, коллективном договоре, локальном нормативном акте учреждения.</w:t>
      </w:r>
    </w:p>
    <w:p w14:paraId="32BE4334" w14:textId="77777777" w:rsidR="00AA3B54" w:rsidRDefault="005E6F1A" w:rsidP="00B35E2D">
      <w:pPr>
        <w:ind w:firstLine="709"/>
        <w:rPr>
          <w:rFonts w:ascii="Times New Roman" w:hAnsi="Times New Roman" w:cs="Times New Roman"/>
          <w:sz w:val="28"/>
          <w:szCs w:val="28"/>
        </w:rPr>
      </w:pPr>
      <w:r>
        <w:rPr>
          <w:rFonts w:ascii="Times New Roman" w:hAnsi="Times New Roman" w:cs="Times New Roman"/>
          <w:sz w:val="28"/>
          <w:szCs w:val="28"/>
        </w:rPr>
        <w:t>3</w:t>
      </w:r>
      <w:r w:rsidR="00F21F50" w:rsidRPr="00F21F50">
        <w:rPr>
          <w:rFonts w:ascii="Times New Roman" w:hAnsi="Times New Roman" w:cs="Times New Roman"/>
          <w:sz w:val="28"/>
          <w:szCs w:val="28"/>
        </w:rPr>
        <w:t>.</w:t>
      </w:r>
      <w:r w:rsidR="00000973">
        <w:rPr>
          <w:rFonts w:ascii="Times New Roman" w:hAnsi="Times New Roman" w:cs="Times New Roman"/>
          <w:sz w:val="28"/>
          <w:szCs w:val="28"/>
        </w:rPr>
        <w:t>1</w:t>
      </w:r>
      <w:r w:rsidR="00F21F50" w:rsidRPr="00F21F50">
        <w:rPr>
          <w:rFonts w:ascii="Times New Roman" w:hAnsi="Times New Roman" w:cs="Times New Roman"/>
          <w:sz w:val="28"/>
          <w:szCs w:val="28"/>
        </w:rPr>
        <w:t>.</w:t>
      </w:r>
      <w:r w:rsidR="00711CEA">
        <w:rPr>
          <w:rFonts w:ascii="Times New Roman" w:hAnsi="Times New Roman" w:cs="Times New Roman"/>
          <w:sz w:val="28"/>
          <w:szCs w:val="28"/>
        </w:rPr>
        <w:t>4</w:t>
      </w:r>
      <w:r w:rsidR="00F21F50" w:rsidRPr="00F21F50">
        <w:rPr>
          <w:rFonts w:ascii="Times New Roman" w:hAnsi="Times New Roman" w:cs="Times New Roman"/>
          <w:sz w:val="28"/>
          <w:szCs w:val="28"/>
        </w:rPr>
        <w:t>.</w:t>
      </w:r>
      <w:r w:rsidR="00B06BC1">
        <w:rPr>
          <w:rFonts w:ascii="Times New Roman" w:hAnsi="Times New Roman" w:cs="Times New Roman"/>
          <w:sz w:val="28"/>
          <w:szCs w:val="28"/>
        </w:rPr>
        <w:t> </w:t>
      </w:r>
      <w:r w:rsidR="00AA3B54">
        <w:rPr>
          <w:rFonts w:ascii="Times New Roman" w:hAnsi="Times New Roman" w:cs="Times New Roman"/>
          <w:sz w:val="28"/>
          <w:szCs w:val="28"/>
        </w:rPr>
        <w:t>Выплаты работникам, занимающим должности специалистов, работающих в сельской местности.</w:t>
      </w:r>
    </w:p>
    <w:p w14:paraId="4824E374" w14:textId="77777777" w:rsidR="00657750" w:rsidRDefault="00B35E2D" w:rsidP="00B35E2D">
      <w:pPr>
        <w:ind w:firstLine="709"/>
        <w:rPr>
          <w:rFonts w:ascii="Times New Roman" w:hAnsi="Times New Roman" w:cs="Times New Roman"/>
          <w:sz w:val="28"/>
          <w:szCs w:val="28"/>
        </w:rPr>
      </w:pPr>
      <w:r w:rsidRPr="00B35E2D">
        <w:rPr>
          <w:rFonts w:ascii="Times New Roman" w:hAnsi="Times New Roman" w:cs="Times New Roman"/>
          <w:sz w:val="28"/>
          <w:szCs w:val="28"/>
        </w:rPr>
        <w:t>Специалистам, работающим в учреждениях, расположенных в сельской местности, устанавливается выплат</w:t>
      </w:r>
      <w:r w:rsidR="00657750">
        <w:rPr>
          <w:rFonts w:ascii="Times New Roman" w:hAnsi="Times New Roman" w:cs="Times New Roman"/>
          <w:sz w:val="28"/>
          <w:szCs w:val="28"/>
        </w:rPr>
        <w:t xml:space="preserve">а компенсационного характера, </w:t>
      </w:r>
      <w:r w:rsidR="00DB7F58" w:rsidRPr="00DB7F58">
        <w:rPr>
          <w:rFonts w:ascii="Times New Roman" w:hAnsi="Times New Roman" w:cs="Times New Roman"/>
          <w:sz w:val="28"/>
          <w:szCs w:val="28"/>
        </w:rPr>
        <w:t xml:space="preserve">исходя из фактически отработанного </w:t>
      </w:r>
      <w:r w:rsidR="00657750">
        <w:rPr>
          <w:rFonts w:ascii="Times New Roman" w:hAnsi="Times New Roman" w:cs="Times New Roman"/>
          <w:sz w:val="28"/>
          <w:szCs w:val="28"/>
        </w:rPr>
        <w:t>рабочего</w:t>
      </w:r>
      <w:r w:rsidR="0010503C">
        <w:rPr>
          <w:rFonts w:ascii="Times New Roman" w:hAnsi="Times New Roman" w:cs="Times New Roman"/>
          <w:sz w:val="28"/>
          <w:szCs w:val="28"/>
        </w:rPr>
        <w:t xml:space="preserve"> времени</w:t>
      </w:r>
      <w:r w:rsidR="00657750">
        <w:rPr>
          <w:rFonts w:ascii="Times New Roman" w:hAnsi="Times New Roman" w:cs="Times New Roman"/>
          <w:sz w:val="28"/>
          <w:szCs w:val="28"/>
        </w:rPr>
        <w:t>:</w:t>
      </w:r>
    </w:p>
    <w:p w14:paraId="4A36B082" w14:textId="77777777" w:rsidR="00AA2A36" w:rsidRDefault="00AA2A36" w:rsidP="00AA2A36">
      <w:pPr>
        <w:tabs>
          <w:tab w:val="left" w:pos="851"/>
        </w:tabs>
        <w:ind w:right="4" w:firstLine="142"/>
        <w:rPr>
          <w:rFonts w:ascii="Times New Roman" w:hAnsi="Times New Roman" w:cs="Times New Roman"/>
          <w:noProof/>
          <w:sz w:val="28"/>
          <w:szCs w:val="28"/>
        </w:rPr>
      </w:pPr>
      <w:r w:rsidRPr="00AA2A36">
        <w:rPr>
          <w:rFonts w:ascii="Times New Roman" w:hAnsi="Times New Roman" w:cs="Times New Roman"/>
          <w:noProof/>
          <w:sz w:val="28"/>
          <w:szCs w:val="28"/>
        </w:rPr>
        <w:t>- в размере 3 000,0 рублей в месяц работникам, относящихся к основному персоналу учреждений, непосредственно обеспечивающих выполнение основных функций, в целях реализации которых создано учреждение (руководитель (директор, заведующий) домом культуры; заведующий (начальник) структурным подразделением: отделом, филиалом, сектором, художник, режиссер, дирижер, хормейстер, балетмейстер, библиотекарь, библиограф, культорганизатор, руководитель кружка, звукооператор, концертмейстер, репетитор по балету);</w:t>
      </w:r>
    </w:p>
    <w:p w14:paraId="2F1E3D20" w14:textId="77777777" w:rsidR="002E0EBB" w:rsidRDefault="002E0EBB" w:rsidP="00404CC0">
      <w:pPr>
        <w:ind w:left="426" w:right="4" w:hanging="142"/>
        <w:rPr>
          <w:rFonts w:ascii="Times New Roman" w:hAnsi="Times New Roman" w:cs="Times New Roman"/>
          <w:sz w:val="28"/>
          <w:szCs w:val="28"/>
        </w:rPr>
      </w:pPr>
      <w:r>
        <w:rPr>
          <w:rFonts w:ascii="Times New Roman" w:hAnsi="Times New Roman" w:cs="Times New Roman"/>
          <w:noProof/>
          <w:sz w:val="28"/>
          <w:szCs w:val="28"/>
        </w:rPr>
        <w:t>- в размере 1 800,0 рублей в месяц иным работникам.</w:t>
      </w:r>
    </w:p>
    <w:p w14:paraId="361BBC8F" w14:textId="77777777" w:rsidR="00E21CDC" w:rsidRPr="00E21CDC" w:rsidRDefault="00DC6912" w:rsidP="00E21CDC">
      <w:pPr>
        <w:ind w:firstLine="709"/>
        <w:rPr>
          <w:rFonts w:ascii="Times New Roman" w:hAnsi="Times New Roman" w:cs="Times New Roman"/>
          <w:sz w:val="28"/>
          <w:szCs w:val="28"/>
        </w:rPr>
      </w:pPr>
      <w:r>
        <w:rPr>
          <w:rFonts w:ascii="Times New Roman" w:hAnsi="Times New Roman" w:cs="Times New Roman"/>
          <w:sz w:val="28"/>
          <w:szCs w:val="28"/>
        </w:rPr>
        <w:t>3.2</w:t>
      </w:r>
      <w:r w:rsidR="00E21CDC" w:rsidRPr="00E21CDC">
        <w:rPr>
          <w:rFonts w:ascii="Times New Roman" w:hAnsi="Times New Roman" w:cs="Times New Roman"/>
          <w:sz w:val="28"/>
          <w:szCs w:val="28"/>
        </w:rPr>
        <w:t>. Выплаты компенсационного характера, размеры и условия их выплаты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права.</w:t>
      </w:r>
    </w:p>
    <w:p w14:paraId="611D7BCF" w14:textId="77777777" w:rsidR="00E21CDC" w:rsidRPr="00E21CDC" w:rsidRDefault="00DC6912" w:rsidP="00E21CDC">
      <w:pPr>
        <w:ind w:firstLine="709"/>
        <w:rPr>
          <w:rFonts w:ascii="Times New Roman" w:hAnsi="Times New Roman" w:cs="Times New Roman"/>
          <w:sz w:val="28"/>
          <w:szCs w:val="28"/>
        </w:rPr>
      </w:pPr>
      <w:r>
        <w:rPr>
          <w:rFonts w:ascii="Times New Roman" w:hAnsi="Times New Roman" w:cs="Times New Roman"/>
          <w:sz w:val="28"/>
          <w:szCs w:val="28"/>
        </w:rPr>
        <w:t>3</w:t>
      </w:r>
      <w:r w:rsidR="00E21CDC" w:rsidRPr="00E21CDC">
        <w:rPr>
          <w:rFonts w:ascii="Times New Roman" w:hAnsi="Times New Roman" w:cs="Times New Roman"/>
          <w:sz w:val="28"/>
          <w:szCs w:val="28"/>
        </w:rPr>
        <w:t>.</w:t>
      </w:r>
      <w:r>
        <w:rPr>
          <w:rFonts w:ascii="Times New Roman" w:hAnsi="Times New Roman" w:cs="Times New Roman"/>
          <w:sz w:val="28"/>
          <w:szCs w:val="28"/>
        </w:rPr>
        <w:t>3.</w:t>
      </w:r>
      <w:r w:rsidR="00B06BC1">
        <w:rPr>
          <w:rFonts w:ascii="Times New Roman" w:hAnsi="Times New Roman" w:cs="Times New Roman"/>
          <w:sz w:val="28"/>
          <w:szCs w:val="28"/>
        </w:rPr>
        <w:t> </w:t>
      </w:r>
      <w:r w:rsidR="00E21CDC" w:rsidRPr="00E21CDC">
        <w:rPr>
          <w:rFonts w:ascii="Times New Roman" w:hAnsi="Times New Roman" w:cs="Times New Roman"/>
          <w:sz w:val="28"/>
          <w:szCs w:val="28"/>
        </w:rPr>
        <w:t>Размеры и условия осуществления выплат компенсационного характера конкретизируются в трудовых договорах работников.</w:t>
      </w:r>
    </w:p>
    <w:p w14:paraId="4323A770" w14:textId="77777777" w:rsidR="00000973" w:rsidRDefault="00DC6912" w:rsidP="00BB1AEA">
      <w:pPr>
        <w:ind w:firstLine="709"/>
        <w:rPr>
          <w:rFonts w:ascii="Times New Roman" w:hAnsi="Times New Roman" w:cs="Times New Roman"/>
          <w:sz w:val="28"/>
          <w:szCs w:val="28"/>
        </w:rPr>
      </w:pPr>
      <w:r>
        <w:rPr>
          <w:rFonts w:ascii="Times New Roman" w:hAnsi="Times New Roman" w:cs="Times New Roman"/>
          <w:sz w:val="28"/>
          <w:szCs w:val="28"/>
        </w:rPr>
        <w:t>3</w:t>
      </w:r>
      <w:r w:rsidR="00E21CDC" w:rsidRPr="00E21CDC">
        <w:rPr>
          <w:rFonts w:ascii="Times New Roman" w:hAnsi="Times New Roman" w:cs="Times New Roman"/>
          <w:sz w:val="28"/>
          <w:szCs w:val="28"/>
        </w:rPr>
        <w:t>.</w:t>
      </w:r>
      <w:r>
        <w:rPr>
          <w:rFonts w:ascii="Times New Roman" w:hAnsi="Times New Roman" w:cs="Times New Roman"/>
          <w:sz w:val="28"/>
          <w:szCs w:val="28"/>
        </w:rPr>
        <w:t>4.</w:t>
      </w:r>
      <w:r w:rsidR="00E21CDC" w:rsidRPr="00E21CDC">
        <w:rPr>
          <w:rFonts w:ascii="Times New Roman" w:hAnsi="Times New Roman" w:cs="Times New Roman"/>
          <w:sz w:val="28"/>
          <w:szCs w:val="28"/>
        </w:rPr>
        <w:t xml:space="preserve"> Выплаты компенсационного характера устанавливаются</w:t>
      </w:r>
      <w:r w:rsidR="00EB72D2">
        <w:rPr>
          <w:rFonts w:ascii="Times New Roman" w:hAnsi="Times New Roman" w:cs="Times New Roman"/>
          <w:sz w:val="28"/>
          <w:szCs w:val="28"/>
        </w:rPr>
        <w:t xml:space="preserve"> в </w:t>
      </w:r>
      <w:proofErr w:type="gramStart"/>
      <w:r w:rsidR="00EB72D2">
        <w:rPr>
          <w:rFonts w:ascii="Times New Roman" w:hAnsi="Times New Roman" w:cs="Times New Roman"/>
          <w:sz w:val="28"/>
          <w:szCs w:val="28"/>
        </w:rPr>
        <w:t xml:space="preserve">процентах </w:t>
      </w:r>
      <w:r w:rsidR="00E21CDC" w:rsidRPr="00E21CDC">
        <w:rPr>
          <w:rFonts w:ascii="Times New Roman" w:hAnsi="Times New Roman" w:cs="Times New Roman"/>
          <w:sz w:val="28"/>
          <w:szCs w:val="28"/>
        </w:rPr>
        <w:t xml:space="preserve"> к</w:t>
      </w:r>
      <w:proofErr w:type="gramEnd"/>
      <w:r w:rsidR="00E21CDC" w:rsidRPr="00E21CDC">
        <w:rPr>
          <w:rFonts w:ascii="Times New Roman" w:hAnsi="Times New Roman" w:cs="Times New Roman"/>
          <w:sz w:val="28"/>
          <w:szCs w:val="28"/>
        </w:rPr>
        <w:t xml:space="preserve"> окладу (д</w:t>
      </w:r>
      <w:r>
        <w:rPr>
          <w:rFonts w:ascii="Times New Roman" w:hAnsi="Times New Roman" w:cs="Times New Roman"/>
          <w:sz w:val="28"/>
          <w:szCs w:val="28"/>
        </w:rPr>
        <w:t xml:space="preserve">олжностному окладу), </w:t>
      </w:r>
      <w:r w:rsidR="005F2B52">
        <w:rPr>
          <w:rFonts w:ascii="Times New Roman" w:hAnsi="Times New Roman" w:cs="Times New Roman"/>
          <w:sz w:val="28"/>
          <w:szCs w:val="28"/>
        </w:rPr>
        <w:t>не образуют новый оклад (должностной оклад) и не учитываются при начислении иных выплат компенсационного и стимулирующего характера.</w:t>
      </w:r>
    </w:p>
    <w:p w14:paraId="49DB5B77" w14:textId="77777777" w:rsidR="00EB72D2" w:rsidRDefault="00EB72D2" w:rsidP="00BB1AEA">
      <w:pPr>
        <w:ind w:firstLine="709"/>
        <w:rPr>
          <w:rFonts w:ascii="Times New Roman" w:hAnsi="Times New Roman" w:cs="Times New Roman"/>
          <w:sz w:val="28"/>
          <w:szCs w:val="28"/>
        </w:rPr>
      </w:pPr>
    </w:p>
    <w:p w14:paraId="7F50ADA8" w14:textId="77777777" w:rsidR="001F78DC" w:rsidRDefault="001F78DC" w:rsidP="001F78DC">
      <w:pPr>
        <w:ind w:firstLine="0"/>
        <w:jc w:val="center"/>
        <w:rPr>
          <w:rFonts w:ascii="Times New Roman" w:hAnsi="Times New Roman" w:cs="Times New Roman"/>
          <w:sz w:val="28"/>
          <w:szCs w:val="28"/>
        </w:rPr>
      </w:pPr>
      <w:r>
        <w:rPr>
          <w:rFonts w:ascii="Times New Roman" w:hAnsi="Times New Roman" w:cs="Times New Roman"/>
          <w:sz w:val="28"/>
          <w:szCs w:val="28"/>
        </w:rPr>
        <w:t>4</w:t>
      </w:r>
      <w:r w:rsidR="004D2FC0" w:rsidRPr="002F213F">
        <w:rPr>
          <w:rFonts w:ascii="Times New Roman" w:hAnsi="Times New Roman" w:cs="Times New Roman"/>
          <w:sz w:val="28"/>
          <w:szCs w:val="28"/>
        </w:rPr>
        <w:t>. Порядок и условия установления выплат</w:t>
      </w:r>
    </w:p>
    <w:p w14:paraId="55230688" w14:textId="77777777" w:rsidR="004D2FC0" w:rsidRDefault="004D2FC0" w:rsidP="006A1018">
      <w:pPr>
        <w:ind w:firstLine="0"/>
        <w:jc w:val="center"/>
        <w:rPr>
          <w:rFonts w:ascii="Times New Roman" w:hAnsi="Times New Roman" w:cs="Times New Roman"/>
          <w:sz w:val="28"/>
          <w:szCs w:val="28"/>
        </w:rPr>
      </w:pPr>
      <w:r w:rsidRPr="002F213F">
        <w:rPr>
          <w:rFonts w:ascii="Times New Roman" w:hAnsi="Times New Roman" w:cs="Times New Roman"/>
          <w:sz w:val="28"/>
          <w:szCs w:val="28"/>
        </w:rPr>
        <w:t>стимулирующего характера</w:t>
      </w:r>
    </w:p>
    <w:p w14:paraId="3BBE7D07" w14:textId="77777777" w:rsidR="003C77F7" w:rsidRPr="002F213F" w:rsidRDefault="003C77F7" w:rsidP="006A1018">
      <w:pPr>
        <w:ind w:firstLine="0"/>
        <w:jc w:val="center"/>
        <w:rPr>
          <w:rFonts w:ascii="Times New Roman" w:hAnsi="Times New Roman" w:cs="Times New Roman"/>
          <w:sz w:val="28"/>
          <w:szCs w:val="28"/>
        </w:rPr>
      </w:pPr>
    </w:p>
    <w:p w14:paraId="15CF456B" w14:textId="77777777" w:rsidR="00667ADF" w:rsidRDefault="00C06C0B" w:rsidP="00BB1AEA">
      <w:pPr>
        <w:ind w:firstLine="709"/>
        <w:rPr>
          <w:rFonts w:ascii="Times New Roman" w:hAnsi="Times New Roman" w:cs="Times New Roman"/>
          <w:sz w:val="28"/>
          <w:szCs w:val="28"/>
        </w:rPr>
      </w:pPr>
      <w:r w:rsidRPr="000847C3">
        <w:rPr>
          <w:rFonts w:ascii="Times New Roman" w:hAnsi="Times New Roman" w:cs="Times New Roman"/>
          <w:sz w:val="28"/>
          <w:szCs w:val="28"/>
        </w:rPr>
        <w:t xml:space="preserve">4.1. </w:t>
      </w:r>
      <w:r w:rsidR="00B65E97">
        <w:rPr>
          <w:rFonts w:ascii="Times New Roman" w:hAnsi="Times New Roman" w:cs="Times New Roman"/>
          <w:sz w:val="28"/>
          <w:szCs w:val="28"/>
        </w:rPr>
        <w:t>В целях поощрения работников за выполненную работу в учреждениях</w:t>
      </w:r>
      <w:r w:rsidR="006E1FDC">
        <w:rPr>
          <w:rFonts w:ascii="Times New Roman" w:hAnsi="Times New Roman" w:cs="Times New Roman"/>
          <w:sz w:val="28"/>
          <w:szCs w:val="28"/>
        </w:rPr>
        <w:t xml:space="preserve"> культуры могут быть установлены выплаты стимулирующего характера.</w:t>
      </w:r>
    </w:p>
    <w:p w14:paraId="4BA6E579" w14:textId="77777777" w:rsidR="006E1FDC" w:rsidRDefault="006E1FDC" w:rsidP="00BB1AEA">
      <w:pPr>
        <w:ind w:firstLine="709"/>
        <w:rPr>
          <w:rFonts w:ascii="Times New Roman" w:hAnsi="Times New Roman" w:cs="Times New Roman"/>
          <w:sz w:val="28"/>
          <w:szCs w:val="28"/>
        </w:rPr>
      </w:pPr>
      <w:r>
        <w:rPr>
          <w:rFonts w:ascii="Times New Roman" w:hAnsi="Times New Roman" w:cs="Times New Roman"/>
          <w:sz w:val="28"/>
          <w:szCs w:val="28"/>
        </w:rPr>
        <w:t xml:space="preserve">Выплаты стимулирующего характера устанавливаются в пределах фонда оплаты труда, </w:t>
      </w:r>
      <w:r w:rsidR="00FC6076">
        <w:rPr>
          <w:rFonts w:ascii="Times New Roman" w:hAnsi="Times New Roman" w:cs="Times New Roman"/>
          <w:sz w:val="28"/>
          <w:szCs w:val="28"/>
        </w:rPr>
        <w:t>утвержденного</w:t>
      </w:r>
      <w:r>
        <w:rPr>
          <w:rFonts w:ascii="Times New Roman" w:hAnsi="Times New Roman" w:cs="Times New Roman"/>
          <w:sz w:val="28"/>
          <w:szCs w:val="28"/>
        </w:rPr>
        <w:t xml:space="preserve"> на очередной финансовый год.</w:t>
      </w:r>
    </w:p>
    <w:p w14:paraId="5CBE375C" w14:textId="77777777" w:rsidR="00991781" w:rsidRDefault="00991781" w:rsidP="00BB1AEA">
      <w:pPr>
        <w:ind w:firstLine="709"/>
        <w:rPr>
          <w:rFonts w:ascii="Times New Roman" w:hAnsi="Times New Roman" w:cs="Times New Roman"/>
          <w:sz w:val="28"/>
          <w:szCs w:val="28"/>
        </w:rPr>
      </w:pPr>
      <w:r>
        <w:rPr>
          <w:rFonts w:ascii="Times New Roman" w:hAnsi="Times New Roman" w:cs="Times New Roman"/>
          <w:sz w:val="28"/>
          <w:szCs w:val="28"/>
        </w:rPr>
        <w:t>Выплаты стимулирующего характера устанавливаются работнику ежемесячно приказом руководителя учреждения на основании решения комиссии учреждения с учетом результата деятельности работника, в соответствии с критериями оценки и целевыми показателями эффективности его работы.</w:t>
      </w:r>
    </w:p>
    <w:p w14:paraId="085EAD8D" w14:textId="77777777" w:rsidR="00991781" w:rsidRDefault="00991781" w:rsidP="00BB1AEA">
      <w:pPr>
        <w:ind w:firstLine="709"/>
        <w:rPr>
          <w:rFonts w:ascii="Times New Roman" w:hAnsi="Times New Roman" w:cs="Times New Roman"/>
          <w:sz w:val="28"/>
          <w:szCs w:val="28"/>
        </w:rPr>
      </w:pPr>
      <w:r>
        <w:rPr>
          <w:rFonts w:ascii="Times New Roman" w:hAnsi="Times New Roman" w:cs="Times New Roman"/>
          <w:sz w:val="28"/>
          <w:szCs w:val="28"/>
        </w:rPr>
        <w:t xml:space="preserve">Эффективность и результативность деятельности каждого работника оценивается индивидуально по критериям, разработанным и утвержденным учреждением.  </w:t>
      </w:r>
    </w:p>
    <w:p w14:paraId="3334A7A1" w14:textId="77777777" w:rsidR="00991781" w:rsidRDefault="005072A4" w:rsidP="00BB1AEA">
      <w:pPr>
        <w:ind w:firstLine="709"/>
        <w:rPr>
          <w:rFonts w:ascii="Times New Roman" w:hAnsi="Times New Roman" w:cs="Times New Roman"/>
          <w:sz w:val="28"/>
          <w:szCs w:val="28"/>
        </w:rPr>
      </w:pPr>
      <w:r>
        <w:rPr>
          <w:rFonts w:ascii="Times New Roman" w:hAnsi="Times New Roman" w:cs="Times New Roman"/>
          <w:sz w:val="28"/>
          <w:szCs w:val="28"/>
        </w:rPr>
        <w:t>Размер стимулирующей выплаты устанавливается в абсолютном значении и рассчитыв</w:t>
      </w:r>
      <w:r w:rsidR="00991781">
        <w:rPr>
          <w:rFonts w:ascii="Times New Roman" w:hAnsi="Times New Roman" w:cs="Times New Roman"/>
          <w:sz w:val="28"/>
          <w:szCs w:val="28"/>
        </w:rPr>
        <w:t>а</w:t>
      </w:r>
      <w:r>
        <w:rPr>
          <w:rFonts w:ascii="Times New Roman" w:hAnsi="Times New Roman" w:cs="Times New Roman"/>
          <w:sz w:val="28"/>
          <w:szCs w:val="28"/>
        </w:rPr>
        <w:t>ется путем умножения итогового</w:t>
      </w:r>
      <w:r w:rsidR="00991781">
        <w:rPr>
          <w:rFonts w:ascii="Times New Roman" w:hAnsi="Times New Roman" w:cs="Times New Roman"/>
          <w:sz w:val="28"/>
          <w:szCs w:val="28"/>
        </w:rPr>
        <w:t xml:space="preserve"> количества набранных баллов на стоимость балла.</w:t>
      </w:r>
    </w:p>
    <w:p w14:paraId="060FA82E" w14:textId="77777777" w:rsidR="00991781" w:rsidRDefault="00991781" w:rsidP="00BB1AEA">
      <w:pPr>
        <w:ind w:firstLine="709"/>
        <w:rPr>
          <w:rFonts w:ascii="Times New Roman" w:hAnsi="Times New Roman" w:cs="Times New Roman"/>
          <w:sz w:val="28"/>
          <w:szCs w:val="28"/>
        </w:rPr>
      </w:pPr>
      <w:r>
        <w:rPr>
          <w:rFonts w:ascii="Times New Roman" w:hAnsi="Times New Roman" w:cs="Times New Roman"/>
          <w:sz w:val="28"/>
          <w:szCs w:val="28"/>
        </w:rPr>
        <w:t xml:space="preserve">Стоимость одного балла устанавливается ежегодно приказом руководителя учреждения исходя из суммы средств, направленных на фонд стимулирования сотрудников </w:t>
      </w:r>
      <w:proofErr w:type="gramStart"/>
      <w:r>
        <w:rPr>
          <w:rFonts w:ascii="Times New Roman" w:hAnsi="Times New Roman" w:cs="Times New Roman"/>
          <w:sz w:val="28"/>
          <w:szCs w:val="28"/>
        </w:rPr>
        <w:t>в очередном финансовом году</w:t>
      </w:r>
      <w:proofErr w:type="gramEnd"/>
      <w:r>
        <w:rPr>
          <w:rFonts w:ascii="Times New Roman" w:hAnsi="Times New Roman" w:cs="Times New Roman"/>
          <w:sz w:val="28"/>
          <w:szCs w:val="28"/>
        </w:rPr>
        <w:t xml:space="preserve"> и составляет не более следующего процентного соотношения от стоимости одного балла установленного для руководителя учреждения распоряжением администрации Ейского городского поселения Ейского района:</w:t>
      </w:r>
    </w:p>
    <w:p w14:paraId="21B39446" w14:textId="77777777" w:rsidR="00302169" w:rsidRDefault="00302169" w:rsidP="00BB1AEA">
      <w:pPr>
        <w:ind w:firstLine="709"/>
        <w:rPr>
          <w:rFonts w:ascii="Times New Roman" w:hAnsi="Times New Roman" w:cs="Times New Roman"/>
          <w:sz w:val="28"/>
          <w:szCs w:val="28"/>
        </w:rPr>
      </w:pPr>
      <w:r>
        <w:rPr>
          <w:rFonts w:ascii="Times New Roman" w:hAnsi="Times New Roman" w:cs="Times New Roman"/>
          <w:sz w:val="28"/>
          <w:szCs w:val="28"/>
        </w:rPr>
        <w:t>90% для административно-управленческого персонала;</w:t>
      </w:r>
    </w:p>
    <w:p w14:paraId="014C17AD" w14:textId="77777777" w:rsidR="00302169" w:rsidRDefault="00302169" w:rsidP="00BB1AEA">
      <w:pPr>
        <w:ind w:firstLine="709"/>
        <w:rPr>
          <w:rFonts w:ascii="Times New Roman" w:hAnsi="Times New Roman" w:cs="Times New Roman"/>
          <w:sz w:val="28"/>
          <w:szCs w:val="28"/>
        </w:rPr>
      </w:pPr>
      <w:r>
        <w:rPr>
          <w:rFonts w:ascii="Times New Roman" w:hAnsi="Times New Roman" w:cs="Times New Roman"/>
          <w:sz w:val="28"/>
          <w:szCs w:val="28"/>
        </w:rPr>
        <w:t>85% для основного персонала;</w:t>
      </w:r>
    </w:p>
    <w:p w14:paraId="5F34FDF2" w14:textId="77777777" w:rsidR="005072A4" w:rsidRDefault="00302169" w:rsidP="00BB1AEA">
      <w:pPr>
        <w:ind w:firstLine="709"/>
        <w:rPr>
          <w:rFonts w:ascii="Times New Roman" w:hAnsi="Times New Roman" w:cs="Times New Roman"/>
          <w:sz w:val="28"/>
          <w:szCs w:val="28"/>
        </w:rPr>
      </w:pPr>
      <w:r>
        <w:rPr>
          <w:rFonts w:ascii="Times New Roman" w:hAnsi="Times New Roman" w:cs="Times New Roman"/>
          <w:sz w:val="28"/>
          <w:szCs w:val="28"/>
        </w:rPr>
        <w:t>60% для вспомогательного персонала</w:t>
      </w:r>
    </w:p>
    <w:p w14:paraId="0EFF0C4D" w14:textId="77777777" w:rsidR="006E1FDC" w:rsidRDefault="00302169" w:rsidP="00BB1AEA">
      <w:pPr>
        <w:ind w:firstLine="709"/>
        <w:rPr>
          <w:rFonts w:ascii="Times New Roman" w:hAnsi="Times New Roman" w:cs="Times New Roman"/>
          <w:sz w:val="28"/>
          <w:szCs w:val="28"/>
        </w:rPr>
      </w:pPr>
      <w:r>
        <w:rPr>
          <w:rFonts w:ascii="Times New Roman" w:hAnsi="Times New Roman" w:cs="Times New Roman"/>
          <w:sz w:val="28"/>
          <w:szCs w:val="28"/>
        </w:rPr>
        <w:t>4.2. Положением об оплате и стимулировании труда работников муниципальных казенных и бюджетных учреждений культуры могут быть предусмотрены следующие стимулирующие выплаты</w:t>
      </w:r>
      <w:r w:rsidR="006E1FDC">
        <w:rPr>
          <w:rFonts w:ascii="Times New Roman" w:hAnsi="Times New Roman" w:cs="Times New Roman"/>
          <w:sz w:val="28"/>
          <w:szCs w:val="28"/>
        </w:rPr>
        <w:t>:</w:t>
      </w:r>
    </w:p>
    <w:p w14:paraId="6987ADAD" w14:textId="77777777" w:rsidR="00187D22" w:rsidRDefault="00187D22" w:rsidP="00187D22">
      <w:pPr>
        <w:ind w:firstLine="709"/>
        <w:rPr>
          <w:rFonts w:ascii="Times New Roman" w:hAnsi="Times New Roman" w:cs="Times New Roman"/>
          <w:sz w:val="28"/>
          <w:szCs w:val="28"/>
        </w:rPr>
      </w:pPr>
      <w:r>
        <w:rPr>
          <w:rFonts w:ascii="Times New Roman" w:hAnsi="Times New Roman" w:cs="Times New Roman"/>
          <w:sz w:val="28"/>
          <w:szCs w:val="28"/>
        </w:rPr>
        <w:t>4</w:t>
      </w:r>
      <w:r w:rsidRPr="00187D22">
        <w:rPr>
          <w:rFonts w:ascii="Times New Roman" w:hAnsi="Times New Roman" w:cs="Times New Roman"/>
          <w:sz w:val="28"/>
          <w:szCs w:val="28"/>
        </w:rPr>
        <w:t>.</w:t>
      </w:r>
      <w:r w:rsidR="00302169">
        <w:rPr>
          <w:rFonts w:ascii="Times New Roman" w:hAnsi="Times New Roman" w:cs="Times New Roman"/>
          <w:sz w:val="28"/>
          <w:szCs w:val="28"/>
        </w:rPr>
        <w:t>2</w:t>
      </w:r>
      <w:r w:rsidRPr="00187D22">
        <w:rPr>
          <w:rFonts w:ascii="Times New Roman" w:hAnsi="Times New Roman" w:cs="Times New Roman"/>
          <w:sz w:val="28"/>
          <w:szCs w:val="28"/>
        </w:rPr>
        <w:t>.</w:t>
      </w:r>
      <w:r w:rsidR="00333459">
        <w:rPr>
          <w:rFonts w:ascii="Times New Roman" w:hAnsi="Times New Roman" w:cs="Times New Roman"/>
          <w:sz w:val="28"/>
          <w:szCs w:val="28"/>
        </w:rPr>
        <w:t>1</w:t>
      </w:r>
      <w:r w:rsidRPr="00187D22">
        <w:rPr>
          <w:rFonts w:ascii="Times New Roman" w:hAnsi="Times New Roman" w:cs="Times New Roman"/>
          <w:sz w:val="28"/>
          <w:szCs w:val="28"/>
        </w:rPr>
        <w:t>. Вы</w:t>
      </w:r>
      <w:r w:rsidR="00812B9C">
        <w:rPr>
          <w:rFonts w:ascii="Times New Roman" w:hAnsi="Times New Roman" w:cs="Times New Roman"/>
          <w:sz w:val="28"/>
          <w:szCs w:val="28"/>
        </w:rPr>
        <w:t xml:space="preserve">платы </w:t>
      </w:r>
      <w:r w:rsidR="00333459">
        <w:rPr>
          <w:rFonts w:ascii="Times New Roman" w:hAnsi="Times New Roman" w:cs="Times New Roman"/>
          <w:sz w:val="28"/>
          <w:szCs w:val="28"/>
        </w:rPr>
        <w:t>за стаж непрерывной работы, выслугу лет</w:t>
      </w:r>
      <w:r w:rsidRPr="00187D22">
        <w:rPr>
          <w:rFonts w:ascii="Times New Roman" w:hAnsi="Times New Roman" w:cs="Times New Roman"/>
          <w:sz w:val="28"/>
          <w:szCs w:val="28"/>
        </w:rPr>
        <w:t>.</w:t>
      </w:r>
    </w:p>
    <w:p w14:paraId="151EBF89" w14:textId="77777777" w:rsidR="00187D22" w:rsidRDefault="00187D22" w:rsidP="006A76B0">
      <w:pPr>
        <w:ind w:firstLine="709"/>
        <w:rPr>
          <w:rFonts w:ascii="Times New Roman" w:hAnsi="Times New Roman" w:cs="Times New Roman"/>
          <w:sz w:val="28"/>
          <w:szCs w:val="28"/>
        </w:rPr>
      </w:pPr>
      <w:r w:rsidRPr="00187D22">
        <w:rPr>
          <w:rFonts w:ascii="Times New Roman" w:hAnsi="Times New Roman" w:cs="Times New Roman"/>
          <w:sz w:val="28"/>
          <w:szCs w:val="28"/>
        </w:rPr>
        <w:t xml:space="preserve">Стимулирующая </w:t>
      </w:r>
      <w:r w:rsidR="00333459">
        <w:rPr>
          <w:rFonts w:ascii="Times New Roman" w:hAnsi="Times New Roman" w:cs="Times New Roman"/>
          <w:sz w:val="28"/>
          <w:szCs w:val="28"/>
        </w:rPr>
        <w:t>выплата</w:t>
      </w:r>
      <w:r w:rsidRPr="00187D22">
        <w:rPr>
          <w:rFonts w:ascii="Times New Roman" w:hAnsi="Times New Roman" w:cs="Times New Roman"/>
          <w:sz w:val="28"/>
          <w:szCs w:val="28"/>
        </w:rPr>
        <w:t xml:space="preserve"> за выслугу лет устанавливается</w:t>
      </w:r>
      <w:r w:rsidR="00476E64">
        <w:rPr>
          <w:rFonts w:ascii="Times New Roman" w:hAnsi="Times New Roman" w:cs="Times New Roman"/>
          <w:sz w:val="28"/>
          <w:szCs w:val="28"/>
        </w:rPr>
        <w:t xml:space="preserve"> р</w:t>
      </w:r>
      <w:r w:rsidRPr="00187D22">
        <w:rPr>
          <w:rFonts w:ascii="Times New Roman" w:hAnsi="Times New Roman" w:cs="Times New Roman"/>
          <w:sz w:val="28"/>
          <w:szCs w:val="28"/>
        </w:rPr>
        <w:t>аботникам</w:t>
      </w:r>
      <w:r w:rsidR="0097472A">
        <w:rPr>
          <w:rFonts w:ascii="Times New Roman" w:hAnsi="Times New Roman" w:cs="Times New Roman"/>
          <w:sz w:val="28"/>
          <w:szCs w:val="28"/>
        </w:rPr>
        <w:t xml:space="preserve"> учреждений культуры</w:t>
      </w:r>
      <w:r w:rsidR="000751A9">
        <w:rPr>
          <w:rFonts w:ascii="Times New Roman" w:hAnsi="Times New Roman" w:cs="Times New Roman"/>
          <w:sz w:val="28"/>
          <w:szCs w:val="28"/>
        </w:rPr>
        <w:t xml:space="preserve"> </w:t>
      </w:r>
      <w:r w:rsidR="006E1FDC">
        <w:rPr>
          <w:rFonts w:ascii="Times New Roman" w:hAnsi="Times New Roman" w:cs="Times New Roman"/>
          <w:sz w:val="28"/>
          <w:szCs w:val="28"/>
        </w:rPr>
        <w:t>в процентах от оклада</w:t>
      </w:r>
      <w:r w:rsidR="000751A9">
        <w:rPr>
          <w:rFonts w:ascii="Times New Roman" w:hAnsi="Times New Roman" w:cs="Times New Roman"/>
          <w:sz w:val="28"/>
          <w:szCs w:val="28"/>
        </w:rPr>
        <w:t xml:space="preserve"> </w:t>
      </w:r>
      <w:r w:rsidR="00343A85" w:rsidRPr="00343A85">
        <w:rPr>
          <w:rFonts w:ascii="Times New Roman" w:hAnsi="Times New Roman" w:cs="Times New Roman"/>
          <w:sz w:val="28"/>
          <w:szCs w:val="28"/>
        </w:rPr>
        <w:t>в зависимости от общего количества лет</w:t>
      </w:r>
      <w:r w:rsidR="00343A85">
        <w:rPr>
          <w:rFonts w:ascii="Times New Roman" w:hAnsi="Times New Roman" w:cs="Times New Roman"/>
          <w:sz w:val="28"/>
          <w:szCs w:val="28"/>
        </w:rPr>
        <w:t>, проработанных по</w:t>
      </w:r>
      <w:r w:rsidR="006E1FDC">
        <w:rPr>
          <w:rFonts w:ascii="Times New Roman" w:hAnsi="Times New Roman" w:cs="Times New Roman"/>
          <w:sz w:val="28"/>
          <w:szCs w:val="28"/>
        </w:rPr>
        <w:t xml:space="preserve"> профилю деятельности</w:t>
      </w:r>
      <w:r w:rsidR="00333459">
        <w:rPr>
          <w:rFonts w:ascii="Times New Roman" w:hAnsi="Times New Roman" w:cs="Times New Roman"/>
          <w:sz w:val="28"/>
          <w:szCs w:val="28"/>
        </w:rPr>
        <w:t xml:space="preserve"> учреждения</w:t>
      </w:r>
      <w:r w:rsidR="006E1FDC">
        <w:rPr>
          <w:rFonts w:ascii="Times New Roman" w:hAnsi="Times New Roman" w:cs="Times New Roman"/>
          <w:sz w:val="28"/>
          <w:szCs w:val="28"/>
        </w:rPr>
        <w:t xml:space="preserve"> в следующих размерах:</w:t>
      </w:r>
    </w:p>
    <w:p w14:paraId="57A69DA5" w14:textId="77777777" w:rsidR="0027505B" w:rsidRPr="0027505B" w:rsidRDefault="0027505B" w:rsidP="0027505B">
      <w:pPr>
        <w:ind w:firstLine="709"/>
        <w:rPr>
          <w:rFonts w:ascii="Times New Roman" w:hAnsi="Times New Roman" w:cs="Times New Roman"/>
          <w:sz w:val="28"/>
          <w:szCs w:val="28"/>
        </w:rPr>
      </w:pPr>
      <w:r w:rsidRPr="0027505B">
        <w:rPr>
          <w:rFonts w:ascii="Times New Roman" w:hAnsi="Times New Roman" w:cs="Times New Roman"/>
          <w:sz w:val="28"/>
          <w:szCs w:val="28"/>
        </w:rPr>
        <w:t xml:space="preserve">при выслуге лет от 1 года до 3 лет </w:t>
      </w:r>
      <w:r w:rsidR="00C56C5A">
        <w:rPr>
          <w:rFonts w:ascii="Times New Roman" w:hAnsi="Times New Roman" w:cs="Times New Roman"/>
          <w:sz w:val="28"/>
          <w:szCs w:val="28"/>
        </w:rPr>
        <w:t xml:space="preserve">- </w:t>
      </w:r>
      <w:r w:rsidRPr="0027505B">
        <w:rPr>
          <w:rFonts w:ascii="Times New Roman" w:hAnsi="Times New Roman" w:cs="Times New Roman"/>
          <w:sz w:val="28"/>
          <w:szCs w:val="28"/>
        </w:rPr>
        <w:t>5%;</w:t>
      </w:r>
    </w:p>
    <w:p w14:paraId="2DFAA998" w14:textId="77777777" w:rsidR="0027505B" w:rsidRPr="0027505B" w:rsidRDefault="0027505B" w:rsidP="0027505B">
      <w:pPr>
        <w:ind w:firstLine="709"/>
        <w:rPr>
          <w:rFonts w:ascii="Times New Roman" w:hAnsi="Times New Roman" w:cs="Times New Roman"/>
          <w:sz w:val="28"/>
          <w:szCs w:val="28"/>
        </w:rPr>
      </w:pPr>
      <w:r w:rsidRPr="0027505B">
        <w:rPr>
          <w:rFonts w:ascii="Times New Roman" w:hAnsi="Times New Roman" w:cs="Times New Roman"/>
          <w:sz w:val="28"/>
          <w:szCs w:val="28"/>
        </w:rPr>
        <w:t xml:space="preserve">при выслуге лет от 3 до 5 лет </w:t>
      </w:r>
      <w:r w:rsidR="00C56C5A">
        <w:rPr>
          <w:rFonts w:ascii="Times New Roman" w:hAnsi="Times New Roman" w:cs="Times New Roman"/>
          <w:sz w:val="28"/>
          <w:szCs w:val="28"/>
        </w:rPr>
        <w:t>-</w:t>
      </w:r>
      <w:r w:rsidRPr="0027505B">
        <w:rPr>
          <w:rFonts w:ascii="Times New Roman" w:hAnsi="Times New Roman" w:cs="Times New Roman"/>
          <w:sz w:val="28"/>
          <w:szCs w:val="28"/>
        </w:rPr>
        <w:t xml:space="preserve"> 10%;</w:t>
      </w:r>
    </w:p>
    <w:p w14:paraId="04490038" w14:textId="77777777" w:rsidR="00B96ACD" w:rsidRDefault="0027505B" w:rsidP="0027505B">
      <w:pPr>
        <w:ind w:firstLine="709"/>
        <w:rPr>
          <w:rFonts w:ascii="Times New Roman" w:hAnsi="Times New Roman" w:cs="Times New Roman"/>
          <w:sz w:val="28"/>
          <w:szCs w:val="28"/>
        </w:rPr>
      </w:pPr>
      <w:r w:rsidRPr="0027505B">
        <w:rPr>
          <w:rFonts w:ascii="Times New Roman" w:hAnsi="Times New Roman" w:cs="Times New Roman"/>
          <w:sz w:val="28"/>
          <w:szCs w:val="28"/>
        </w:rPr>
        <w:t xml:space="preserve">свыше 5 лет </w:t>
      </w:r>
      <w:r w:rsidR="00C56C5A">
        <w:rPr>
          <w:rFonts w:ascii="Times New Roman" w:hAnsi="Times New Roman" w:cs="Times New Roman"/>
          <w:sz w:val="28"/>
          <w:szCs w:val="28"/>
        </w:rPr>
        <w:t>-</w:t>
      </w:r>
      <w:r w:rsidRPr="0027505B">
        <w:rPr>
          <w:rFonts w:ascii="Times New Roman" w:hAnsi="Times New Roman" w:cs="Times New Roman"/>
          <w:sz w:val="28"/>
          <w:szCs w:val="28"/>
        </w:rPr>
        <w:t xml:space="preserve"> 15 %</w:t>
      </w:r>
      <w:r w:rsidR="00343A85">
        <w:rPr>
          <w:rFonts w:ascii="Times New Roman" w:hAnsi="Times New Roman" w:cs="Times New Roman"/>
          <w:sz w:val="28"/>
          <w:szCs w:val="28"/>
        </w:rPr>
        <w:t>.</w:t>
      </w:r>
    </w:p>
    <w:p w14:paraId="7F9A0934" w14:textId="77777777" w:rsidR="00343A85" w:rsidRPr="00187D22" w:rsidRDefault="00A97664" w:rsidP="0027505B">
      <w:pPr>
        <w:ind w:firstLine="709"/>
        <w:rPr>
          <w:rFonts w:ascii="Times New Roman" w:hAnsi="Times New Roman" w:cs="Times New Roman"/>
          <w:sz w:val="28"/>
          <w:szCs w:val="28"/>
        </w:rPr>
      </w:pPr>
      <w:r>
        <w:rPr>
          <w:rFonts w:ascii="Times New Roman" w:hAnsi="Times New Roman" w:cs="Times New Roman"/>
          <w:sz w:val="28"/>
          <w:szCs w:val="28"/>
        </w:rPr>
        <w:t>С</w:t>
      </w:r>
      <w:r w:rsidR="00657750">
        <w:rPr>
          <w:rFonts w:ascii="Times New Roman" w:hAnsi="Times New Roman" w:cs="Times New Roman"/>
          <w:sz w:val="28"/>
          <w:szCs w:val="28"/>
        </w:rPr>
        <w:t>таж</w:t>
      </w:r>
      <w:r w:rsidR="00343A85">
        <w:rPr>
          <w:rFonts w:ascii="Times New Roman" w:hAnsi="Times New Roman" w:cs="Times New Roman"/>
          <w:sz w:val="28"/>
          <w:szCs w:val="28"/>
        </w:rPr>
        <w:t xml:space="preserve"> работы в </w:t>
      </w:r>
      <w:r w:rsidR="00333459">
        <w:rPr>
          <w:rFonts w:ascii="Times New Roman" w:hAnsi="Times New Roman" w:cs="Times New Roman"/>
          <w:sz w:val="28"/>
          <w:szCs w:val="28"/>
        </w:rPr>
        <w:t>учреждениях</w:t>
      </w:r>
      <w:r w:rsidR="00ED658B">
        <w:rPr>
          <w:rFonts w:ascii="Times New Roman" w:hAnsi="Times New Roman" w:cs="Times New Roman"/>
          <w:sz w:val="28"/>
          <w:szCs w:val="28"/>
        </w:rPr>
        <w:t xml:space="preserve"> по профилю деятельности </w:t>
      </w:r>
      <w:r w:rsidR="00657750">
        <w:rPr>
          <w:rFonts w:ascii="Times New Roman" w:hAnsi="Times New Roman" w:cs="Times New Roman"/>
          <w:sz w:val="28"/>
          <w:szCs w:val="28"/>
        </w:rPr>
        <w:t>для установления выплат за выслугу лет</w:t>
      </w:r>
      <w:r w:rsidR="000751A9">
        <w:rPr>
          <w:rFonts w:ascii="Times New Roman" w:hAnsi="Times New Roman" w:cs="Times New Roman"/>
          <w:sz w:val="28"/>
          <w:szCs w:val="28"/>
        </w:rPr>
        <w:t xml:space="preserve"> о</w:t>
      </w:r>
      <w:r w:rsidR="00343A85">
        <w:rPr>
          <w:rFonts w:ascii="Times New Roman" w:hAnsi="Times New Roman" w:cs="Times New Roman"/>
          <w:sz w:val="28"/>
          <w:szCs w:val="28"/>
        </w:rPr>
        <w:t xml:space="preserve">пределяется </w:t>
      </w:r>
      <w:r w:rsidR="00657750">
        <w:rPr>
          <w:rFonts w:ascii="Times New Roman" w:hAnsi="Times New Roman" w:cs="Times New Roman"/>
          <w:sz w:val="28"/>
          <w:szCs w:val="28"/>
        </w:rPr>
        <w:t xml:space="preserve">на основании </w:t>
      </w:r>
      <w:proofErr w:type="gramStart"/>
      <w:r w:rsidR="00657750">
        <w:rPr>
          <w:rFonts w:ascii="Times New Roman" w:hAnsi="Times New Roman" w:cs="Times New Roman"/>
          <w:sz w:val="28"/>
          <w:szCs w:val="28"/>
        </w:rPr>
        <w:t>решения  комиссии</w:t>
      </w:r>
      <w:proofErr w:type="gramEnd"/>
      <w:r w:rsidR="00343A85">
        <w:rPr>
          <w:rFonts w:ascii="Times New Roman" w:hAnsi="Times New Roman" w:cs="Times New Roman"/>
          <w:sz w:val="28"/>
          <w:szCs w:val="28"/>
        </w:rPr>
        <w:t xml:space="preserve">  учреждения</w:t>
      </w:r>
      <w:r w:rsidR="00273813">
        <w:rPr>
          <w:rFonts w:ascii="Times New Roman" w:hAnsi="Times New Roman" w:cs="Times New Roman"/>
          <w:sz w:val="28"/>
          <w:szCs w:val="28"/>
        </w:rPr>
        <w:t xml:space="preserve"> по установлению стажа</w:t>
      </w:r>
      <w:r w:rsidR="00343A85">
        <w:rPr>
          <w:rFonts w:ascii="Times New Roman" w:hAnsi="Times New Roman" w:cs="Times New Roman"/>
          <w:sz w:val="28"/>
          <w:szCs w:val="28"/>
        </w:rPr>
        <w:t>.</w:t>
      </w:r>
    </w:p>
    <w:p w14:paraId="53601E2E" w14:textId="77777777" w:rsidR="00187D22" w:rsidRDefault="00951FA4" w:rsidP="00187D22">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w:t>
      </w:r>
      <w:r w:rsidR="00302169">
        <w:rPr>
          <w:rFonts w:ascii="Times New Roman" w:hAnsi="Times New Roman" w:cs="Times New Roman"/>
          <w:sz w:val="28"/>
          <w:szCs w:val="28"/>
        </w:rPr>
        <w:t>2</w:t>
      </w:r>
      <w:r w:rsidR="00724925" w:rsidRPr="00724925">
        <w:rPr>
          <w:rFonts w:ascii="Times New Roman" w:hAnsi="Times New Roman" w:cs="Times New Roman"/>
          <w:sz w:val="28"/>
          <w:szCs w:val="28"/>
        </w:rPr>
        <w:t>.</w:t>
      </w:r>
      <w:r w:rsidR="00273813">
        <w:rPr>
          <w:rFonts w:ascii="Times New Roman" w:hAnsi="Times New Roman" w:cs="Times New Roman"/>
          <w:sz w:val="28"/>
          <w:szCs w:val="28"/>
        </w:rPr>
        <w:t>2</w:t>
      </w:r>
      <w:r w:rsidR="00724925" w:rsidRPr="00724925">
        <w:rPr>
          <w:rFonts w:ascii="Times New Roman" w:hAnsi="Times New Roman" w:cs="Times New Roman"/>
          <w:sz w:val="28"/>
          <w:szCs w:val="28"/>
        </w:rPr>
        <w:t>.</w:t>
      </w:r>
      <w:r w:rsidR="00B06BC1">
        <w:rPr>
          <w:rFonts w:ascii="Times New Roman" w:hAnsi="Times New Roman" w:cs="Times New Roman"/>
          <w:sz w:val="28"/>
          <w:szCs w:val="28"/>
        </w:rPr>
        <w:t> </w:t>
      </w:r>
      <w:r w:rsidR="00724925" w:rsidRPr="00724925">
        <w:rPr>
          <w:rFonts w:ascii="Times New Roman" w:hAnsi="Times New Roman" w:cs="Times New Roman"/>
          <w:sz w:val="28"/>
          <w:szCs w:val="28"/>
        </w:rPr>
        <w:t xml:space="preserve">Выплаты работникам, </w:t>
      </w:r>
      <w:proofErr w:type="gramStart"/>
      <w:r w:rsidR="00724925" w:rsidRPr="00724925">
        <w:rPr>
          <w:rFonts w:ascii="Times New Roman" w:hAnsi="Times New Roman" w:cs="Times New Roman"/>
          <w:sz w:val="28"/>
          <w:szCs w:val="28"/>
        </w:rPr>
        <w:t>имеющим  почетное</w:t>
      </w:r>
      <w:proofErr w:type="gramEnd"/>
      <w:r w:rsidR="00724925" w:rsidRPr="00724925">
        <w:rPr>
          <w:rFonts w:ascii="Times New Roman" w:hAnsi="Times New Roman" w:cs="Times New Roman"/>
          <w:sz w:val="28"/>
          <w:szCs w:val="28"/>
        </w:rPr>
        <w:t xml:space="preserve"> звание, ученую степень, уче</w:t>
      </w:r>
      <w:r w:rsidR="00155074">
        <w:rPr>
          <w:rFonts w:ascii="Times New Roman" w:hAnsi="Times New Roman" w:cs="Times New Roman"/>
          <w:sz w:val="28"/>
          <w:szCs w:val="28"/>
        </w:rPr>
        <w:t>ное звание</w:t>
      </w:r>
      <w:r w:rsidR="00DD6547">
        <w:rPr>
          <w:rFonts w:ascii="Times New Roman" w:hAnsi="Times New Roman" w:cs="Times New Roman"/>
          <w:sz w:val="28"/>
          <w:szCs w:val="28"/>
        </w:rPr>
        <w:t>:</w:t>
      </w:r>
    </w:p>
    <w:p w14:paraId="2972A227" w14:textId="77777777" w:rsidR="00724925" w:rsidRPr="00724925" w:rsidRDefault="00ED658B" w:rsidP="00724925">
      <w:pPr>
        <w:ind w:firstLine="709"/>
        <w:rPr>
          <w:rFonts w:ascii="Times New Roman" w:hAnsi="Times New Roman" w:cs="Times New Roman"/>
          <w:sz w:val="28"/>
          <w:szCs w:val="28"/>
        </w:rPr>
      </w:pPr>
      <w:r>
        <w:rPr>
          <w:rFonts w:ascii="Times New Roman" w:hAnsi="Times New Roman" w:cs="Times New Roman"/>
          <w:sz w:val="28"/>
          <w:szCs w:val="28"/>
        </w:rPr>
        <w:t xml:space="preserve">Стимулирующая надбавка </w:t>
      </w:r>
      <w:r w:rsidR="00724925" w:rsidRPr="00724925">
        <w:rPr>
          <w:rFonts w:ascii="Times New Roman" w:hAnsi="Times New Roman" w:cs="Times New Roman"/>
          <w:sz w:val="28"/>
          <w:szCs w:val="28"/>
        </w:rPr>
        <w:t xml:space="preserve">к окладу (должностному </w:t>
      </w:r>
      <w:r w:rsidR="00E52006">
        <w:rPr>
          <w:rFonts w:ascii="Times New Roman" w:hAnsi="Times New Roman" w:cs="Times New Roman"/>
          <w:sz w:val="28"/>
          <w:szCs w:val="28"/>
        </w:rPr>
        <w:t>окладу)</w:t>
      </w:r>
      <w:r w:rsidR="00CA43CC">
        <w:rPr>
          <w:rFonts w:ascii="Times New Roman" w:hAnsi="Times New Roman" w:cs="Times New Roman"/>
          <w:sz w:val="28"/>
          <w:szCs w:val="28"/>
        </w:rPr>
        <w:t>, ставке заработной платы</w:t>
      </w:r>
      <w:r w:rsidR="00724925" w:rsidRPr="00724925">
        <w:rPr>
          <w:rFonts w:ascii="Times New Roman" w:hAnsi="Times New Roman" w:cs="Times New Roman"/>
          <w:sz w:val="28"/>
          <w:szCs w:val="28"/>
        </w:rPr>
        <w:t xml:space="preserve"> за </w:t>
      </w:r>
      <w:r w:rsidR="005F4216">
        <w:rPr>
          <w:rFonts w:ascii="Times New Roman" w:hAnsi="Times New Roman" w:cs="Times New Roman"/>
          <w:sz w:val="28"/>
          <w:szCs w:val="28"/>
        </w:rPr>
        <w:t xml:space="preserve">почетное звание, </w:t>
      </w:r>
      <w:r w:rsidR="00724925" w:rsidRPr="00724925">
        <w:rPr>
          <w:rFonts w:ascii="Times New Roman" w:hAnsi="Times New Roman" w:cs="Times New Roman"/>
          <w:sz w:val="28"/>
          <w:szCs w:val="28"/>
        </w:rPr>
        <w:t>ученую степень</w:t>
      </w:r>
      <w:r w:rsidR="00724925">
        <w:rPr>
          <w:rFonts w:ascii="Times New Roman" w:hAnsi="Times New Roman" w:cs="Times New Roman"/>
          <w:sz w:val="28"/>
          <w:szCs w:val="28"/>
        </w:rPr>
        <w:t xml:space="preserve"> устанавливает</w:t>
      </w:r>
      <w:r w:rsidR="00724925" w:rsidRPr="00724925">
        <w:rPr>
          <w:rFonts w:ascii="Times New Roman" w:hAnsi="Times New Roman" w:cs="Times New Roman"/>
          <w:sz w:val="28"/>
          <w:szCs w:val="28"/>
        </w:rPr>
        <w:t>ся работ</w:t>
      </w:r>
      <w:r w:rsidR="00A3306E">
        <w:rPr>
          <w:rFonts w:ascii="Times New Roman" w:hAnsi="Times New Roman" w:cs="Times New Roman"/>
          <w:sz w:val="28"/>
          <w:szCs w:val="28"/>
        </w:rPr>
        <w:t>никам, которым присвоены</w:t>
      </w:r>
      <w:r w:rsidR="000751A9">
        <w:rPr>
          <w:rFonts w:ascii="Times New Roman" w:hAnsi="Times New Roman" w:cs="Times New Roman"/>
          <w:sz w:val="28"/>
          <w:szCs w:val="28"/>
        </w:rPr>
        <w:t xml:space="preserve"> </w:t>
      </w:r>
      <w:r w:rsidR="004D1783" w:rsidRPr="00724925">
        <w:rPr>
          <w:rFonts w:ascii="Times New Roman" w:hAnsi="Times New Roman" w:cs="Times New Roman"/>
          <w:sz w:val="28"/>
          <w:szCs w:val="28"/>
        </w:rPr>
        <w:t>почетное звание</w:t>
      </w:r>
      <w:r w:rsidR="004D1783">
        <w:rPr>
          <w:rFonts w:ascii="Times New Roman" w:hAnsi="Times New Roman" w:cs="Times New Roman"/>
          <w:sz w:val="28"/>
          <w:szCs w:val="28"/>
        </w:rPr>
        <w:t xml:space="preserve">, </w:t>
      </w:r>
      <w:r w:rsidR="00724925" w:rsidRPr="00724925">
        <w:rPr>
          <w:rFonts w:ascii="Times New Roman" w:hAnsi="Times New Roman" w:cs="Times New Roman"/>
          <w:sz w:val="28"/>
          <w:szCs w:val="28"/>
        </w:rPr>
        <w:t>ученая степень.</w:t>
      </w:r>
    </w:p>
    <w:p w14:paraId="2DC38B09" w14:textId="77777777" w:rsidR="00724925" w:rsidRPr="00724925" w:rsidRDefault="0093199F" w:rsidP="00724925">
      <w:pPr>
        <w:ind w:firstLine="709"/>
        <w:rPr>
          <w:rFonts w:ascii="Times New Roman" w:hAnsi="Times New Roman" w:cs="Times New Roman"/>
          <w:sz w:val="28"/>
          <w:szCs w:val="28"/>
        </w:rPr>
      </w:pPr>
      <w:r>
        <w:rPr>
          <w:rFonts w:ascii="Times New Roman" w:hAnsi="Times New Roman" w:cs="Times New Roman"/>
          <w:sz w:val="28"/>
          <w:szCs w:val="28"/>
        </w:rPr>
        <w:lastRenderedPageBreak/>
        <w:t>Р</w:t>
      </w:r>
      <w:r w:rsidR="00724925" w:rsidRPr="00724925">
        <w:rPr>
          <w:rFonts w:ascii="Times New Roman" w:hAnsi="Times New Roman" w:cs="Times New Roman"/>
          <w:sz w:val="28"/>
          <w:szCs w:val="28"/>
        </w:rPr>
        <w:t xml:space="preserve">азмеры </w:t>
      </w:r>
      <w:r w:rsidR="000311D0">
        <w:rPr>
          <w:rFonts w:ascii="Times New Roman" w:hAnsi="Times New Roman" w:cs="Times New Roman"/>
          <w:sz w:val="28"/>
          <w:szCs w:val="28"/>
        </w:rPr>
        <w:t>стимулирующей надбавки</w:t>
      </w:r>
      <w:r w:rsidR="00724925" w:rsidRPr="00724925">
        <w:rPr>
          <w:rFonts w:ascii="Times New Roman" w:hAnsi="Times New Roman" w:cs="Times New Roman"/>
          <w:sz w:val="28"/>
          <w:szCs w:val="28"/>
        </w:rPr>
        <w:t>:</w:t>
      </w:r>
    </w:p>
    <w:p w14:paraId="41B99C14"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 xml:space="preserve">10 </w:t>
      </w:r>
      <w:r w:rsidR="00ED658B">
        <w:rPr>
          <w:rFonts w:ascii="Times New Roman" w:hAnsi="Times New Roman" w:cs="Times New Roman"/>
          <w:sz w:val="28"/>
          <w:szCs w:val="28"/>
        </w:rPr>
        <w:t xml:space="preserve">% </w:t>
      </w:r>
      <w:r w:rsidRPr="00724925">
        <w:rPr>
          <w:rFonts w:ascii="Times New Roman" w:hAnsi="Times New Roman" w:cs="Times New Roman"/>
          <w:sz w:val="28"/>
          <w:szCs w:val="28"/>
        </w:rPr>
        <w:t xml:space="preserve">- за почетное звание </w:t>
      </w:r>
      <w:r w:rsidR="00ED658B">
        <w:rPr>
          <w:rFonts w:ascii="Times New Roman" w:hAnsi="Times New Roman" w:cs="Times New Roman"/>
          <w:sz w:val="28"/>
          <w:szCs w:val="28"/>
        </w:rPr>
        <w:t>«Заслуженный», «</w:t>
      </w:r>
      <w:r w:rsidRPr="00724925">
        <w:rPr>
          <w:rFonts w:ascii="Times New Roman" w:hAnsi="Times New Roman" w:cs="Times New Roman"/>
          <w:sz w:val="28"/>
          <w:szCs w:val="28"/>
        </w:rPr>
        <w:t>Почетный</w:t>
      </w:r>
      <w:r w:rsidR="00ED658B">
        <w:rPr>
          <w:rFonts w:ascii="Times New Roman" w:hAnsi="Times New Roman" w:cs="Times New Roman"/>
          <w:sz w:val="28"/>
          <w:szCs w:val="28"/>
        </w:rPr>
        <w:t>»</w:t>
      </w:r>
      <w:r w:rsidRPr="00724925">
        <w:rPr>
          <w:rFonts w:ascii="Times New Roman" w:hAnsi="Times New Roman" w:cs="Times New Roman"/>
          <w:sz w:val="28"/>
          <w:szCs w:val="28"/>
        </w:rPr>
        <w:t>;</w:t>
      </w:r>
    </w:p>
    <w:p w14:paraId="08A593DF" w14:textId="77777777" w:rsid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20</w:t>
      </w:r>
      <w:r w:rsidR="00ED658B">
        <w:rPr>
          <w:rFonts w:ascii="Times New Roman" w:hAnsi="Times New Roman" w:cs="Times New Roman"/>
          <w:sz w:val="28"/>
          <w:szCs w:val="28"/>
        </w:rPr>
        <w:t xml:space="preserve"> %</w:t>
      </w:r>
      <w:r w:rsidRPr="00724925">
        <w:rPr>
          <w:rFonts w:ascii="Times New Roman" w:hAnsi="Times New Roman" w:cs="Times New Roman"/>
          <w:sz w:val="28"/>
          <w:szCs w:val="28"/>
        </w:rPr>
        <w:t xml:space="preserve"> - за почетное звание </w:t>
      </w:r>
      <w:r w:rsidR="00ED658B">
        <w:rPr>
          <w:rFonts w:ascii="Times New Roman" w:hAnsi="Times New Roman" w:cs="Times New Roman"/>
          <w:sz w:val="28"/>
          <w:szCs w:val="28"/>
        </w:rPr>
        <w:t>«Народный»</w:t>
      </w:r>
      <w:r w:rsidR="009935A1">
        <w:rPr>
          <w:rFonts w:ascii="Times New Roman" w:hAnsi="Times New Roman" w:cs="Times New Roman"/>
          <w:sz w:val="28"/>
          <w:szCs w:val="28"/>
        </w:rPr>
        <w:t xml:space="preserve">, </w:t>
      </w:r>
      <w:r w:rsidRPr="00724925">
        <w:rPr>
          <w:rFonts w:ascii="Times New Roman" w:hAnsi="Times New Roman" w:cs="Times New Roman"/>
          <w:sz w:val="28"/>
          <w:szCs w:val="28"/>
        </w:rPr>
        <w:t>ученую степень</w:t>
      </w:r>
      <w:r w:rsidR="009935A1">
        <w:rPr>
          <w:rFonts w:ascii="Times New Roman" w:hAnsi="Times New Roman" w:cs="Times New Roman"/>
          <w:sz w:val="28"/>
          <w:szCs w:val="28"/>
        </w:rPr>
        <w:t xml:space="preserve"> кандидата н</w:t>
      </w:r>
      <w:r w:rsidR="003B125F">
        <w:rPr>
          <w:rFonts w:ascii="Times New Roman" w:hAnsi="Times New Roman" w:cs="Times New Roman"/>
          <w:sz w:val="28"/>
          <w:szCs w:val="28"/>
        </w:rPr>
        <w:t>аук</w:t>
      </w:r>
      <w:r w:rsidR="009935A1">
        <w:rPr>
          <w:rFonts w:ascii="Times New Roman" w:hAnsi="Times New Roman" w:cs="Times New Roman"/>
          <w:sz w:val="28"/>
          <w:szCs w:val="28"/>
        </w:rPr>
        <w:t>;</w:t>
      </w:r>
    </w:p>
    <w:p w14:paraId="53267501" w14:textId="77777777" w:rsidR="009935A1" w:rsidRPr="00724925" w:rsidRDefault="009935A1" w:rsidP="00724925">
      <w:pPr>
        <w:ind w:firstLine="709"/>
        <w:rPr>
          <w:rFonts w:ascii="Times New Roman" w:hAnsi="Times New Roman" w:cs="Times New Roman"/>
          <w:sz w:val="28"/>
          <w:szCs w:val="28"/>
        </w:rPr>
      </w:pPr>
      <w:r>
        <w:rPr>
          <w:rFonts w:ascii="Times New Roman" w:hAnsi="Times New Roman" w:cs="Times New Roman"/>
          <w:sz w:val="28"/>
          <w:szCs w:val="28"/>
        </w:rPr>
        <w:t>30% - за учетную степень доктора наук.</w:t>
      </w:r>
    </w:p>
    <w:p w14:paraId="05637A8A" w14:textId="77777777" w:rsidR="00187D22" w:rsidRDefault="00ED658B" w:rsidP="00724925">
      <w:pPr>
        <w:ind w:firstLine="709"/>
        <w:rPr>
          <w:rFonts w:ascii="Times New Roman" w:hAnsi="Times New Roman" w:cs="Times New Roman"/>
          <w:sz w:val="28"/>
          <w:szCs w:val="28"/>
        </w:rPr>
      </w:pPr>
      <w:r w:rsidRPr="00ED658B">
        <w:rPr>
          <w:rFonts w:ascii="Times New Roman" w:hAnsi="Times New Roman" w:cs="Times New Roman"/>
          <w:sz w:val="28"/>
          <w:szCs w:val="28"/>
        </w:rPr>
        <w:t xml:space="preserve">Стимулирующая надбавка </w:t>
      </w:r>
      <w:r w:rsidR="00724925" w:rsidRPr="00724925">
        <w:rPr>
          <w:rFonts w:ascii="Times New Roman" w:hAnsi="Times New Roman" w:cs="Times New Roman"/>
          <w:sz w:val="28"/>
          <w:szCs w:val="28"/>
        </w:rPr>
        <w:t xml:space="preserve">за </w:t>
      </w:r>
      <w:r w:rsidR="005F4216">
        <w:rPr>
          <w:rFonts w:ascii="Times New Roman" w:hAnsi="Times New Roman" w:cs="Times New Roman"/>
          <w:sz w:val="28"/>
          <w:szCs w:val="28"/>
        </w:rPr>
        <w:t xml:space="preserve">почетное звание, </w:t>
      </w:r>
      <w:r w:rsidR="00724925" w:rsidRPr="00724925">
        <w:rPr>
          <w:rFonts w:ascii="Times New Roman" w:hAnsi="Times New Roman" w:cs="Times New Roman"/>
          <w:sz w:val="28"/>
          <w:szCs w:val="28"/>
        </w:rPr>
        <w:t>учену</w:t>
      </w:r>
      <w:r w:rsidR="00724925">
        <w:rPr>
          <w:rFonts w:ascii="Times New Roman" w:hAnsi="Times New Roman" w:cs="Times New Roman"/>
          <w:sz w:val="28"/>
          <w:szCs w:val="28"/>
        </w:rPr>
        <w:t xml:space="preserve">ю </w:t>
      </w:r>
      <w:r w:rsidR="0093199F">
        <w:rPr>
          <w:rFonts w:ascii="Times New Roman" w:hAnsi="Times New Roman" w:cs="Times New Roman"/>
          <w:sz w:val="28"/>
          <w:szCs w:val="28"/>
        </w:rPr>
        <w:t xml:space="preserve">степень </w:t>
      </w:r>
      <w:r w:rsidR="0093199F" w:rsidRPr="00724925">
        <w:rPr>
          <w:rFonts w:ascii="Times New Roman" w:hAnsi="Times New Roman" w:cs="Times New Roman"/>
          <w:sz w:val="28"/>
          <w:szCs w:val="28"/>
        </w:rPr>
        <w:t>устанавливается</w:t>
      </w:r>
      <w:r w:rsidR="00724925" w:rsidRPr="00724925">
        <w:rPr>
          <w:rFonts w:ascii="Times New Roman" w:hAnsi="Times New Roman" w:cs="Times New Roman"/>
          <w:sz w:val="28"/>
          <w:szCs w:val="28"/>
        </w:rPr>
        <w:t xml:space="preserve"> по одному из имеющихся оснований, имеющему большее значение, по выбору работника.</w:t>
      </w:r>
    </w:p>
    <w:p w14:paraId="5460A512" w14:textId="77777777" w:rsidR="00724925" w:rsidRPr="00724925" w:rsidRDefault="00951FA4" w:rsidP="00724925">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w:t>
      </w:r>
      <w:r w:rsidR="00302169">
        <w:rPr>
          <w:rFonts w:ascii="Times New Roman" w:hAnsi="Times New Roman" w:cs="Times New Roman"/>
          <w:sz w:val="28"/>
          <w:szCs w:val="28"/>
        </w:rPr>
        <w:t>2</w:t>
      </w:r>
      <w:r w:rsidR="00724925" w:rsidRPr="00724925">
        <w:rPr>
          <w:rFonts w:ascii="Times New Roman" w:hAnsi="Times New Roman" w:cs="Times New Roman"/>
          <w:sz w:val="28"/>
          <w:szCs w:val="28"/>
        </w:rPr>
        <w:t>.</w:t>
      </w:r>
      <w:r w:rsidR="00273813">
        <w:rPr>
          <w:rFonts w:ascii="Times New Roman" w:hAnsi="Times New Roman" w:cs="Times New Roman"/>
          <w:sz w:val="28"/>
          <w:szCs w:val="28"/>
        </w:rPr>
        <w:t>3</w:t>
      </w:r>
      <w:r w:rsidR="00724925" w:rsidRPr="00724925">
        <w:rPr>
          <w:rFonts w:ascii="Times New Roman" w:hAnsi="Times New Roman" w:cs="Times New Roman"/>
          <w:sz w:val="28"/>
          <w:szCs w:val="28"/>
        </w:rPr>
        <w:t>. Премиальные выплаты:</w:t>
      </w:r>
    </w:p>
    <w:p w14:paraId="1AA9926F" w14:textId="77777777" w:rsidR="00951FA4" w:rsidRPr="00951FA4" w:rsidRDefault="004D3804" w:rsidP="00951FA4">
      <w:pPr>
        <w:ind w:firstLine="709"/>
        <w:rPr>
          <w:rFonts w:ascii="Times New Roman" w:hAnsi="Times New Roman" w:cs="Times New Roman"/>
          <w:sz w:val="28"/>
          <w:szCs w:val="28"/>
        </w:rPr>
      </w:pPr>
      <w:r>
        <w:rPr>
          <w:rFonts w:ascii="Times New Roman" w:hAnsi="Times New Roman" w:cs="Times New Roman"/>
          <w:sz w:val="28"/>
          <w:szCs w:val="28"/>
        </w:rPr>
        <w:t>4.</w:t>
      </w:r>
      <w:r w:rsidR="00302169">
        <w:rPr>
          <w:rFonts w:ascii="Times New Roman" w:hAnsi="Times New Roman" w:cs="Times New Roman"/>
          <w:sz w:val="28"/>
          <w:szCs w:val="28"/>
        </w:rPr>
        <w:t>2</w:t>
      </w:r>
      <w:r>
        <w:rPr>
          <w:rFonts w:ascii="Times New Roman" w:hAnsi="Times New Roman" w:cs="Times New Roman"/>
          <w:sz w:val="28"/>
          <w:szCs w:val="28"/>
        </w:rPr>
        <w:t>.</w:t>
      </w:r>
      <w:r w:rsidR="00273813">
        <w:rPr>
          <w:rFonts w:ascii="Times New Roman" w:hAnsi="Times New Roman" w:cs="Times New Roman"/>
          <w:sz w:val="28"/>
          <w:szCs w:val="28"/>
        </w:rPr>
        <w:t>3</w:t>
      </w:r>
      <w:r>
        <w:rPr>
          <w:rFonts w:ascii="Times New Roman" w:hAnsi="Times New Roman" w:cs="Times New Roman"/>
          <w:sz w:val="28"/>
          <w:szCs w:val="28"/>
        </w:rPr>
        <w:t xml:space="preserve">.1. </w:t>
      </w:r>
      <w:r w:rsidR="004D1783">
        <w:rPr>
          <w:rFonts w:ascii="Times New Roman" w:hAnsi="Times New Roman" w:cs="Times New Roman"/>
          <w:sz w:val="28"/>
          <w:szCs w:val="28"/>
        </w:rPr>
        <w:t>П</w:t>
      </w:r>
      <w:r w:rsidR="00724925" w:rsidRPr="00724925">
        <w:rPr>
          <w:rFonts w:ascii="Times New Roman" w:hAnsi="Times New Roman" w:cs="Times New Roman"/>
          <w:sz w:val="28"/>
          <w:szCs w:val="28"/>
        </w:rPr>
        <w:t>о итогам работы (за месяц, квартал,</w:t>
      </w:r>
      <w:r w:rsidR="004A3E19">
        <w:rPr>
          <w:rFonts w:ascii="Times New Roman" w:hAnsi="Times New Roman" w:cs="Times New Roman"/>
          <w:sz w:val="28"/>
          <w:szCs w:val="28"/>
        </w:rPr>
        <w:t xml:space="preserve"> полугодие,</w:t>
      </w:r>
      <w:r w:rsidR="00724925" w:rsidRPr="00724925">
        <w:rPr>
          <w:rFonts w:ascii="Times New Roman" w:hAnsi="Times New Roman" w:cs="Times New Roman"/>
          <w:sz w:val="28"/>
          <w:szCs w:val="28"/>
        </w:rPr>
        <w:t xml:space="preserve"> год)</w:t>
      </w:r>
      <w:r w:rsidR="00951FA4" w:rsidRPr="00951FA4">
        <w:rPr>
          <w:rFonts w:ascii="Times New Roman" w:hAnsi="Times New Roman" w:cs="Times New Roman"/>
          <w:sz w:val="28"/>
          <w:szCs w:val="28"/>
        </w:rPr>
        <w:t xml:space="preserve"> с целью поощрения работников</w:t>
      </w:r>
      <w:r w:rsidR="000751A9">
        <w:rPr>
          <w:rFonts w:ascii="Times New Roman" w:hAnsi="Times New Roman" w:cs="Times New Roman"/>
          <w:sz w:val="28"/>
          <w:szCs w:val="28"/>
        </w:rPr>
        <w:t xml:space="preserve"> </w:t>
      </w:r>
      <w:r w:rsidR="00D56BA4">
        <w:rPr>
          <w:rFonts w:ascii="Times New Roman" w:hAnsi="Times New Roman" w:cs="Times New Roman"/>
          <w:sz w:val="28"/>
          <w:szCs w:val="28"/>
        </w:rPr>
        <w:t xml:space="preserve">может выплачиваться премия </w:t>
      </w:r>
      <w:r w:rsidR="00951FA4" w:rsidRPr="00951FA4">
        <w:rPr>
          <w:rFonts w:ascii="Times New Roman" w:hAnsi="Times New Roman" w:cs="Times New Roman"/>
          <w:sz w:val="28"/>
          <w:szCs w:val="28"/>
        </w:rPr>
        <w:t>за общие результаты труда по итогам работы</w:t>
      </w:r>
      <w:r w:rsidR="004A5DC6">
        <w:rPr>
          <w:rFonts w:ascii="Times New Roman" w:hAnsi="Times New Roman" w:cs="Times New Roman"/>
          <w:sz w:val="28"/>
          <w:szCs w:val="28"/>
        </w:rPr>
        <w:t xml:space="preserve"> за счет экономии фонда оплаты труда</w:t>
      </w:r>
      <w:r w:rsidR="00666112">
        <w:rPr>
          <w:rFonts w:ascii="Times New Roman" w:hAnsi="Times New Roman" w:cs="Times New Roman"/>
          <w:sz w:val="28"/>
          <w:szCs w:val="28"/>
        </w:rPr>
        <w:t>, а также за счет средств от приносящей доход деятельности</w:t>
      </w:r>
      <w:r w:rsidR="0093199F">
        <w:rPr>
          <w:rFonts w:ascii="Times New Roman" w:hAnsi="Times New Roman" w:cs="Times New Roman"/>
          <w:sz w:val="28"/>
          <w:szCs w:val="28"/>
        </w:rPr>
        <w:t xml:space="preserve">. </w:t>
      </w:r>
    </w:p>
    <w:p w14:paraId="76637F91"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При премировании учитываются:</w:t>
      </w:r>
    </w:p>
    <w:p w14:paraId="6221D64F"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успешное и добросовестное и</w:t>
      </w:r>
      <w:r>
        <w:rPr>
          <w:rFonts w:ascii="Times New Roman" w:hAnsi="Times New Roman" w:cs="Times New Roman"/>
          <w:sz w:val="28"/>
          <w:szCs w:val="28"/>
        </w:rPr>
        <w:t>сполнение работником своих должност</w:t>
      </w:r>
      <w:r w:rsidRPr="00951FA4">
        <w:rPr>
          <w:rFonts w:ascii="Times New Roman" w:hAnsi="Times New Roman" w:cs="Times New Roman"/>
          <w:sz w:val="28"/>
          <w:szCs w:val="28"/>
        </w:rPr>
        <w:t>ных обязанностей в соответствующем периоде;</w:t>
      </w:r>
    </w:p>
    <w:p w14:paraId="47277F9F"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 xml:space="preserve">инициатива, творчество и применение </w:t>
      </w:r>
      <w:r w:rsidR="00155074">
        <w:rPr>
          <w:rFonts w:ascii="Times New Roman" w:hAnsi="Times New Roman" w:cs="Times New Roman"/>
          <w:sz w:val="28"/>
          <w:szCs w:val="28"/>
        </w:rPr>
        <w:t>в работе современных форм и мето</w:t>
      </w:r>
      <w:r w:rsidRPr="00951FA4">
        <w:rPr>
          <w:rFonts w:ascii="Times New Roman" w:hAnsi="Times New Roman" w:cs="Times New Roman"/>
          <w:sz w:val="28"/>
          <w:szCs w:val="28"/>
        </w:rPr>
        <w:t>дов организации труда;</w:t>
      </w:r>
    </w:p>
    <w:p w14:paraId="5157D851"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качественная подготовка и проведение мероприятий, связанных с уставной деятельностью учреждения;</w:t>
      </w:r>
    </w:p>
    <w:p w14:paraId="3212884C"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выполнение порученной работы, связанной с обеспечением рабочего процесса или уставной деятельности учреждения;</w:t>
      </w:r>
    </w:p>
    <w:p w14:paraId="0C03A288"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качественная подготовка и своевременная сдача отчетности;</w:t>
      </w:r>
    </w:p>
    <w:p w14:paraId="027EE37F" w14:textId="77777777" w:rsidR="00951FA4" w:rsidRPr="00951FA4" w:rsidRDefault="00951FA4" w:rsidP="00951FA4">
      <w:pPr>
        <w:ind w:firstLine="709"/>
        <w:rPr>
          <w:rFonts w:ascii="Times New Roman" w:hAnsi="Times New Roman" w:cs="Times New Roman"/>
          <w:sz w:val="28"/>
          <w:szCs w:val="28"/>
        </w:rPr>
      </w:pPr>
      <w:r w:rsidRPr="00951FA4">
        <w:rPr>
          <w:rFonts w:ascii="Times New Roman" w:hAnsi="Times New Roman" w:cs="Times New Roman"/>
          <w:sz w:val="28"/>
          <w:szCs w:val="28"/>
        </w:rPr>
        <w:t>участие в течение месяца в выполнении важных работ и мероприятий;</w:t>
      </w:r>
    </w:p>
    <w:p w14:paraId="58EA396E" w14:textId="77777777" w:rsidR="00951FA4" w:rsidRPr="00951FA4" w:rsidRDefault="004D3804" w:rsidP="004D3804">
      <w:pPr>
        <w:ind w:firstLine="709"/>
        <w:rPr>
          <w:rFonts w:ascii="Times New Roman" w:hAnsi="Times New Roman" w:cs="Times New Roman"/>
          <w:sz w:val="28"/>
          <w:szCs w:val="28"/>
        </w:rPr>
      </w:pPr>
      <w:r>
        <w:rPr>
          <w:rFonts w:ascii="Times New Roman" w:hAnsi="Times New Roman" w:cs="Times New Roman"/>
          <w:sz w:val="28"/>
          <w:szCs w:val="28"/>
        </w:rPr>
        <w:t>другие показатели.</w:t>
      </w:r>
    </w:p>
    <w:p w14:paraId="2CAA16F1" w14:textId="77777777" w:rsidR="00603207" w:rsidRPr="00603207" w:rsidRDefault="00951FA4" w:rsidP="00603207">
      <w:pPr>
        <w:ind w:firstLine="709"/>
        <w:rPr>
          <w:rFonts w:ascii="Times New Roman" w:hAnsi="Times New Roman" w:cs="Times New Roman"/>
          <w:sz w:val="28"/>
          <w:szCs w:val="28"/>
        </w:rPr>
      </w:pPr>
      <w:r>
        <w:rPr>
          <w:rFonts w:ascii="Times New Roman" w:hAnsi="Times New Roman" w:cs="Times New Roman"/>
          <w:sz w:val="28"/>
          <w:szCs w:val="28"/>
        </w:rPr>
        <w:t>4.</w:t>
      </w:r>
      <w:r w:rsidR="00302169">
        <w:rPr>
          <w:rFonts w:ascii="Times New Roman" w:hAnsi="Times New Roman" w:cs="Times New Roman"/>
          <w:sz w:val="28"/>
          <w:szCs w:val="28"/>
        </w:rPr>
        <w:t>2</w:t>
      </w:r>
      <w:r>
        <w:rPr>
          <w:rFonts w:ascii="Times New Roman" w:hAnsi="Times New Roman" w:cs="Times New Roman"/>
          <w:sz w:val="28"/>
          <w:szCs w:val="28"/>
        </w:rPr>
        <w:t>.</w:t>
      </w:r>
      <w:r w:rsidR="00273813">
        <w:rPr>
          <w:rFonts w:ascii="Times New Roman" w:hAnsi="Times New Roman" w:cs="Times New Roman"/>
          <w:sz w:val="28"/>
          <w:szCs w:val="28"/>
        </w:rPr>
        <w:t>3</w:t>
      </w:r>
      <w:r>
        <w:rPr>
          <w:rFonts w:ascii="Times New Roman" w:hAnsi="Times New Roman" w:cs="Times New Roman"/>
          <w:sz w:val="28"/>
          <w:szCs w:val="28"/>
        </w:rPr>
        <w:t>.2.</w:t>
      </w:r>
      <w:r w:rsidR="00BE6CB6">
        <w:rPr>
          <w:rFonts w:ascii="Times New Roman" w:hAnsi="Times New Roman" w:cs="Times New Roman"/>
          <w:sz w:val="28"/>
          <w:szCs w:val="28"/>
        </w:rPr>
        <w:t xml:space="preserve"> За счет экономии фонда оплаты труда учреждений, а также за счет средств от приносящей доход деятельности бюджетных учреждений культуры Ейского городского поселения Ейского района работникам может быть выплачена единовременная премия за выполнение особо важных и срочных работ</w:t>
      </w:r>
      <w:r w:rsidR="000751A9">
        <w:rPr>
          <w:rFonts w:ascii="Times New Roman" w:hAnsi="Times New Roman" w:cs="Times New Roman"/>
          <w:sz w:val="28"/>
          <w:szCs w:val="28"/>
        </w:rPr>
        <w:t xml:space="preserve"> </w:t>
      </w:r>
      <w:r w:rsidR="00603207" w:rsidRPr="00603207">
        <w:rPr>
          <w:rFonts w:ascii="Times New Roman" w:hAnsi="Times New Roman" w:cs="Times New Roman"/>
          <w:sz w:val="28"/>
          <w:szCs w:val="28"/>
        </w:rPr>
        <w:t>с целью поощрения работников за оперативность и качественный результат труда. Размер премии может устанавливаться как в абсолютном значении, так и в процентном отно</w:t>
      </w:r>
      <w:r w:rsidR="00BE6CB6">
        <w:rPr>
          <w:rFonts w:ascii="Times New Roman" w:hAnsi="Times New Roman" w:cs="Times New Roman"/>
          <w:sz w:val="28"/>
          <w:szCs w:val="28"/>
        </w:rPr>
        <w:t>шении к окладу в пределах утвержденного бюджетной сметой (планом финансово-хозяйственной деятельности) фонда оплаты труда.</w:t>
      </w:r>
    </w:p>
    <w:p w14:paraId="143EEE33" w14:textId="77777777" w:rsidR="00BE6CB6" w:rsidRPr="00603207" w:rsidRDefault="00302169" w:rsidP="00BE6CB6">
      <w:pPr>
        <w:ind w:firstLine="709"/>
        <w:rPr>
          <w:rFonts w:ascii="Times New Roman" w:hAnsi="Times New Roman" w:cs="Times New Roman"/>
          <w:sz w:val="28"/>
          <w:szCs w:val="28"/>
        </w:rPr>
      </w:pPr>
      <w:r>
        <w:rPr>
          <w:rFonts w:ascii="Times New Roman" w:hAnsi="Times New Roman" w:cs="Times New Roman"/>
          <w:sz w:val="28"/>
          <w:szCs w:val="28"/>
        </w:rPr>
        <w:t>4.2</w:t>
      </w:r>
      <w:r w:rsidR="00951FA4">
        <w:rPr>
          <w:rFonts w:ascii="Times New Roman" w:hAnsi="Times New Roman" w:cs="Times New Roman"/>
          <w:sz w:val="28"/>
          <w:szCs w:val="28"/>
        </w:rPr>
        <w:t>.</w:t>
      </w:r>
      <w:r w:rsidR="00273813">
        <w:rPr>
          <w:rFonts w:ascii="Times New Roman" w:hAnsi="Times New Roman" w:cs="Times New Roman"/>
          <w:sz w:val="28"/>
          <w:szCs w:val="28"/>
        </w:rPr>
        <w:t>3</w:t>
      </w:r>
      <w:r w:rsidR="00951FA4">
        <w:rPr>
          <w:rFonts w:ascii="Times New Roman" w:hAnsi="Times New Roman" w:cs="Times New Roman"/>
          <w:sz w:val="28"/>
          <w:szCs w:val="28"/>
        </w:rPr>
        <w:t>.3</w:t>
      </w:r>
      <w:r w:rsidR="00F3124B">
        <w:rPr>
          <w:rFonts w:ascii="Times New Roman" w:hAnsi="Times New Roman" w:cs="Times New Roman"/>
          <w:sz w:val="28"/>
          <w:szCs w:val="28"/>
        </w:rPr>
        <w:t xml:space="preserve">. </w:t>
      </w:r>
      <w:r w:rsidR="002D119A">
        <w:rPr>
          <w:rFonts w:ascii="Times New Roman" w:hAnsi="Times New Roman" w:cs="Times New Roman"/>
          <w:sz w:val="28"/>
          <w:szCs w:val="28"/>
        </w:rPr>
        <w:t>За счет экономии фонда оплаты труда работникам</w:t>
      </w:r>
      <w:r w:rsidR="000751A9">
        <w:rPr>
          <w:rFonts w:ascii="Times New Roman" w:hAnsi="Times New Roman" w:cs="Times New Roman"/>
          <w:sz w:val="28"/>
          <w:szCs w:val="28"/>
        </w:rPr>
        <w:t xml:space="preserve"> </w:t>
      </w:r>
      <w:r w:rsidR="002D119A">
        <w:rPr>
          <w:rFonts w:ascii="Times New Roman" w:hAnsi="Times New Roman" w:cs="Times New Roman"/>
          <w:sz w:val="28"/>
          <w:szCs w:val="28"/>
        </w:rPr>
        <w:t>учреждения может быть выплачена е</w:t>
      </w:r>
      <w:r w:rsidR="004A3E19">
        <w:rPr>
          <w:rFonts w:ascii="Times New Roman" w:hAnsi="Times New Roman" w:cs="Times New Roman"/>
          <w:sz w:val="28"/>
          <w:szCs w:val="28"/>
        </w:rPr>
        <w:t>диновременн</w:t>
      </w:r>
      <w:r w:rsidR="004A5DC6">
        <w:rPr>
          <w:rFonts w:ascii="Times New Roman" w:hAnsi="Times New Roman" w:cs="Times New Roman"/>
          <w:sz w:val="28"/>
          <w:szCs w:val="28"/>
        </w:rPr>
        <w:t>ая</w:t>
      </w:r>
      <w:r w:rsidR="004A3E19">
        <w:rPr>
          <w:rFonts w:ascii="Times New Roman" w:hAnsi="Times New Roman" w:cs="Times New Roman"/>
          <w:sz w:val="28"/>
          <w:szCs w:val="28"/>
        </w:rPr>
        <w:t xml:space="preserve"> п</w:t>
      </w:r>
      <w:r w:rsidR="00F3124B">
        <w:rPr>
          <w:rFonts w:ascii="Times New Roman" w:hAnsi="Times New Roman" w:cs="Times New Roman"/>
          <w:sz w:val="28"/>
          <w:szCs w:val="28"/>
        </w:rPr>
        <w:t>реми</w:t>
      </w:r>
      <w:r w:rsidR="002D119A">
        <w:rPr>
          <w:rFonts w:ascii="Times New Roman" w:hAnsi="Times New Roman" w:cs="Times New Roman"/>
          <w:sz w:val="28"/>
          <w:szCs w:val="28"/>
        </w:rPr>
        <w:t>я</w:t>
      </w:r>
      <w:r w:rsidR="004A3E19">
        <w:rPr>
          <w:rFonts w:ascii="Times New Roman" w:hAnsi="Times New Roman" w:cs="Times New Roman"/>
          <w:sz w:val="28"/>
          <w:szCs w:val="28"/>
        </w:rPr>
        <w:t>, приуроченн</w:t>
      </w:r>
      <w:r w:rsidR="00727EE5">
        <w:rPr>
          <w:rFonts w:ascii="Times New Roman" w:hAnsi="Times New Roman" w:cs="Times New Roman"/>
          <w:sz w:val="28"/>
          <w:szCs w:val="28"/>
        </w:rPr>
        <w:t>ая</w:t>
      </w:r>
      <w:r w:rsidR="00DE309C">
        <w:rPr>
          <w:rFonts w:ascii="Times New Roman" w:hAnsi="Times New Roman" w:cs="Times New Roman"/>
          <w:sz w:val="28"/>
          <w:szCs w:val="28"/>
        </w:rPr>
        <w:t xml:space="preserve"> к юбилеям и профессиональным праздникам</w:t>
      </w:r>
      <w:r w:rsidR="00951FA4" w:rsidRPr="00951FA4">
        <w:rPr>
          <w:rFonts w:ascii="Times New Roman" w:hAnsi="Times New Roman" w:cs="Times New Roman"/>
          <w:sz w:val="28"/>
          <w:szCs w:val="28"/>
        </w:rPr>
        <w:t xml:space="preserve">. </w:t>
      </w:r>
      <w:r w:rsidR="00BE6CB6" w:rsidRPr="00603207">
        <w:rPr>
          <w:rFonts w:ascii="Times New Roman" w:hAnsi="Times New Roman" w:cs="Times New Roman"/>
          <w:sz w:val="28"/>
          <w:szCs w:val="28"/>
        </w:rPr>
        <w:t>Размер премии может устанавливаться как в абсолютном значении, так и в процентном отно</w:t>
      </w:r>
      <w:r w:rsidR="00BE6CB6">
        <w:rPr>
          <w:rFonts w:ascii="Times New Roman" w:hAnsi="Times New Roman" w:cs="Times New Roman"/>
          <w:sz w:val="28"/>
          <w:szCs w:val="28"/>
        </w:rPr>
        <w:t>шении к окладу в пределах утвержденного бюджетной сметой (планом финансово-хозяйственной деятельности) фонда оплаты труда.</w:t>
      </w:r>
    </w:p>
    <w:p w14:paraId="4D44DB6A" w14:textId="77777777" w:rsidR="003F3589" w:rsidRDefault="003F3589" w:rsidP="00E818D6">
      <w:pPr>
        <w:ind w:firstLine="709"/>
        <w:rPr>
          <w:rFonts w:ascii="Times New Roman" w:hAnsi="Times New Roman" w:cs="Times New Roman"/>
          <w:sz w:val="28"/>
          <w:szCs w:val="28"/>
        </w:rPr>
      </w:pPr>
      <w:r w:rsidRPr="003F3589">
        <w:rPr>
          <w:rFonts w:ascii="Times New Roman" w:hAnsi="Times New Roman" w:cs="Times New Roman"/>
          <w:sz w:val="28"/>
          <w:szCs w:val="28"/>
        </w:rPr>
        <w:t>Премия, предусмотренная настоящим подпунктом, выплачивается при условии непрерывной работы в текущем году не менее шести месяцев.</w:t>
      </w:r>
    </w:p>
    <w:p w14:paraId="65A256E2" w14:textId="77777777" w:rsidR="003F3589" w:rsidRDefault="003F3589" w:rsidP="00E818D6">
      <w:pPr>
        <w:ind w:firstLine="709"/>
        <w:rPr>
          <w:rFonts w:ascii="Times New Roman" w:hAnsi="Times New Roman" w:cs="Times New Roman"/>
          <w:sz w:val="28"/>
          <w:szCs w:val="28"/>
        </w:rPr>
      </w:pPr>
      <w:r w:rsidRPr="003F3589">
        <w:rPr>
          <w:rFonts w:ascii="Times New Roman" w:hAnsi="Times New Roman" w:cs="Times New Roman"/>
          <w:sz w:val="28"/>
          <w:szCs w:val="28"/>
        </w:rPr>
        <w:t>При увольнении работника</w:t>
      </w:r>
      <w:r w:rsidR="00DE309C">
        <w:rPr>
          <w:rFonts w:ascii="Times New Roman" w:hAnsi="Times New Roman" w:cs="Times New Roman"/>
          <w:sz w:val="28"/>
          <w:szCs w:val="28"/>
        </w:rPr>
        <w:t xml:space="preserve"> по собственному желанию</w:t>
      </w:r>
      <w:r w:rsidRPr="003F3589">
        <w:rPr>
          <w:rFonts w:ascii="Times New Roman" w:hAnsi="Times New Roman" w:cs="Times New Roman"/>
          <w:sz w:val="28"/>
          <w:szCs w:val="28"/>
        </w:rPr>
        <w:t xml:space="preserve"> до истечения календарного месяца работник </w:t>
      </w:r>
      <w:r w:rsidR="005740AE">
        <w:rPr>
          <w:rFonts w:ascii="Times New Roman" w:hAnsi="Times New Roman" w:cs="Times New Roman"/>
          <w:sz w:val="28"/>
          <w:szCs w:val="28"/>
        </w:rPr>
        <w:t>имеет право</w:t>
      </w:r>
      <w:r w:rsidRPr="003F3589">
        <w:rPr>
          <w:rFonts w:ascii="Times New Roman" w:hAnsi="Times New Roman" w:cs="Times New Roman"/>
          <w:sz w:val="28"/>
          <w:szCs w:val="28"/>
        </w:rPr>
        <w:t xml:space="preserve"> на получение премии по итогам работы за месяц</w:t>
      </w:r>
      <w:r w:rsidR="00273813">
        <w:rPr>
          <w:rFonts w:ascii="Times New Roman" w:hAnsi="Times New Roman" w:cs="Times New Roman"/>
          <w:sz w:val="28"/>
          <w:szCs w:val="28"/>
        </w:rPr>
        <w:t xml:space="preserve"> пропорционально отработанному времени</w:t>
      </w:r>
      <w:r w:rsidRPr="003F3589">
        <w:rPr>
          <w:rFonts w:ascii="Times New Roman" w:hAnsi="Times New Roman" w:cs="Times New Roman"/>
          <w:sz w:val="28"/>
          <w:szCs w:val="28"/>
        </w:rPr>
        <w:t xml:space="preserve">. Премирование по итогам работы за квартал, год осуществляется по решению руководителя </w:t>
      </w:r>
      <w:r w:rsidRPr="003F3589">
        <w:rPr>
          <w:rFonts w:ascii="Times New Roman" w:hAnsi="Times New Roman" w:cs="Times New Roman"/>
          <w:sz w:val="28"/>
          <w:szCs w:val="28"/>
        </w:rPr>
        <w:lastRenderedPageBreak/>
        <w:t>учреждения работника, состоящего</w:t>
      </w:r>
      <w:r w:rsidR="0082149E">
        <w:rPr>
          <w:rFonts w:ascii="Times New Roman" w:hAnsi="Times New Roman" w:cs="Times New Roman"/>
          <w:sz w:val="28"/>
          <w:szCs w:val="28"/>
        </w:rPr>
        <w:t xml:space="preserve"> с учреждением</w:t>
      </w:r>
      <w:r w:rsidRPr="003F3589">
        <w:rPr>
          <w:rFonts w:ascii="Times New Roman" w:hAnsi="Times New Roman" w:cs="Times New Roman"/>
          <w:sz w:val="28"/>
          <w:szCs w:val="28"/>
        </w:rPr>
        <w:t xml:space="preserve"> в трудовых отношениях, на дату издания приказа о премировании.</w:t>
      </w:r>
    </w:p>
    <w:p w14:paraId="1FEC1317" w14:textId="77777777" w:rsidR="00724925" w:rsidRPr="00724925" w:rsidRDefault="0082149E" w:rsidP="002A792B">
      <w:pPr>
        <w:ind w:firstLine="709"/>
        <w:rPr>
          <w:rFonts w:ascii="Times New Roman" w:hAnsi="Times New Roman" w:cs="Times New Roman"/>
          <w:sz w:val="28"/>
          <w:szCs w:val="28"/>
        </w:rPr>
      </w:pPr>
      <w:r>
        <w:rPr>
          <w:rFonts w:ascii="Times New Roman" w:hAnsi="Times New Roman" w:cs="Times New Roman"/>
          <w:sz w:val="28"/>
          <w:szCs w:val="28"/>
        </w:rPr>
        <w:t>4.</w:t>
      </w:r>
      <w:r w:rsidR="00302169">
        <w:rPr>
          <w:rFonts w:ascii="Times New Roman" w:hAnsi="Times New Roman" w:cs="Times New Roman"/>
          <w:sz w:val="28"/>
          <w:szCs w:val="28"/>
        </w:rPr>
        <w:t>3</w:t>
      </w:r>
      <w:r>
        <w:rPr>
          <w:rFonts w:ascii="Times New Roman" w:hAnsi="Times New Roman" w:cs="Times New Roman"/>
          <w:sz w:val="28"/>
          <w:szCs w:val="28"/>
        </w:rPr>
        <w:t>.</w:t>
      </w:r>
      <w:r w:rsidR="00B06BC1">
        <w:t> </w:t>
      </w:r>
      <w:r w:rsidR="00724925" w:rsidRPr="003D75B5">
        <w:rPr>
          <w:rFonts w:ascii="Times New Roman" w:hAnsi="Times New Roman" w:cs="Times New Roman"/>
          <w:sz w:val="28"/>
          <w:szCs w:val="28"/>
        </w:rPr>
        <w:t>Выплаты стимулирующего х</w:t>
      </w:r>
      <w:r w:rsidR="00724925" w:rsidRPr="00724925">
        <w:rPr>
          <w:rFonts w:ascii="Times New Roman" w:hAnsi="Times New Roman" w:cs="Times New Roman"/>
          <w:sz w:val="28"/>
          <w:szCs w:val="28"/>
        </w:rPr>
        <w:t>арактера устанавливаются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 и Краснодарского края.</w:t>
      </w:r>
    </w:p>
    <w:p w14:paraId="3EA51DEA"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Критерии и (или) целевые показатели для оценки эффективности (качества) работы для установления выплат стимулирующего характера работникам устанавливаются учреждением по согласованию с представительным органом работников учреждения.</w:t>
      </w:r>
    </w:p>
    <w:p w14:paraId="5F797B90" w14:textId="77777777" w:rsidR="00724925" w:rsidRPr="00724925"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w:t>
      </w:r>
      <w:r w:rsidR="00302169">
        <w:rPr>
          <w:rFonts w:ascii="Times New Roman" w:hAnsi="Times New Roman" w:cs="Times New Roman"/>
          <w:sz w:val="28"/>
          <w:szCs w:val="28"/>
        </w:rPr>
        <w:t>4</w:t>
      </w:r>
      <w:r w:rsidR="00724925" w:rsidRPr="00724925">
        <w:rPr>
          <w:rFonts w:ascii="Times New Roman" w:hAnsi="Times New Roman" w:cs="Times New Roman"/>
          <w:sz w:val="28"/>
          <w:szCs w:val="28"/>
        </w:rPr>
        <w:t>.</w:t>
      </w:r>
      <w:r w:rsidR="00B06BC1">
        <w:rPr>
          <w:rFonts w:ascii="Times New Roman" w:hAnsi="Times New Roman" w:cs="Times New Roman"/>
          <w:sz w:val="28"/>
          <w:szCs w:val="28"/>
        </w:rPr>
        <w:t> </w:t>
      </w:r>
      <w:r w:rsidR="00724925" w:rsidRPr="00724925">
        <w:rPr>
          <w:rFonts w:ascii="Times New Roman" w:hAnsi="Times New Roman" w:cs="Times New Roman"/>
          <w:sz w:val="28"/>
          <w:szCs w:val="28"/>
        </w:rPr>
        <w:t>Решение о введении соответствующих выплат стимулирующего характера и их конкретных размерах принимается учреждением с учетом обеспечения указанных выплат финансовыми средствами.</w:t>
      </w:r>
    </w:p>
    <w:p w14:paraId="5286302F" w14:textId="77777777" w:rsidR="00724925" w:rsidRPr="00724925" w:rsidRDefault="00E818D6" w:rsidP="00724925">
      <w:pPr>
        <w:ind w:firstLine="709"/>
        <w:rPr>
          <w:rFonts w:ascii="Times New Roman" w:hAnsi="Times New Roman" w:cs="Times New Roman"/>
          <w:sz w:val="28"/>
          <w:szCs w:val="28"/>
        </w:rPr>
      </w:pPr>
      <w:r>
        <w:rPr>
          <w:rFonts w:ascii="Times New Roman" w:hAnsi="Times New Roman" w:cs="Times New Roman"/>
          <w:sz w:val="28"/>
          <w:szCs w:val="28"/>
        </w:rPr>
        <w:t>4.</w:t>
      </w:r>
      <w:r w:rsidR="00302169">
        <w:rPr>
          <w:rFonts w:ascii="Times New Roman" w:hAnsi="Times New Roman" w:cs="Times New Roman"/>
          <w:sz w:val="28"/>
          <w:szCs w:val="28"/>
        </w:rPr>
        <w:t>5</w:t>
      </w:r>
      <w:r w:rsidR="00724925" w:rsidRPr="00724925">
        <w:rPr>
          <w:rFonts w:ascii="Times New Roman" w:hAnsi="Times New Roman" w:cs="Times New Roman"/>
          <w:sz w:val="28"/>
          <w:szCs w:val="28"/>
        </w:rPr>
        <w:t>.</w:t>
      </w:r>
      <w:r w:rsidR="00B06BC1">
        <w:rPr>
          <w:rFonts w:ascii="Times New Roman" w:hAnsi="Times New Roman" w:cs="Times New Roman"/>
          <w:sz w:val="28"/>
          <w:szCs w:val="28"/>
        </w:rPr>
        <w:t> </w:t>
      </w:r>
      <w:r w:rsidR="00724925" w:rsidRPr="00724925">
        <w:rPr>
          <w:rFonts w:ascii="Times New Roman" w:hAnsi="Times New Roman" w:cs="Times New Roman"/>
          <w:sz w:val="28"/>
          <w:szCs w:val="28"/>
        </w:rPr>
        <w:t xml:space="preserve">Выплаты стимулирующего характера работникам учреждения (в том числе руководителю учреждения, его </w:t>
      </w:r>
      <w:r w:rsidR="001D790D" w:rsidRPr="00724925">
        <w:rPr>
          <w:rFonts w:ascii="Times New Roman" w:hAnsi="Times New Roman" w:cs="Times New Roman"/>
          <w:sz w:val="28"/>
          <w:szCs w:val="28"/>
        </w:rPr>
        <w:t>заместителям)</w:t>
      </w:r>
      <w:r w:rsidR="00724925" w:rsidRPr="00724925">
        <w:rPr>
          <w:rFonts w:ascii="Times New Roman" w:hAnsi="Times New Roman" w:cs="Times New Roman"/>
          <w:sz w:val="28"/>
          <w:szCs w:val="28"/>
        </w:rPr>
        <w:t xml:space="preserve"> устанавливаются в процентах к окладу (должностному окладу), ставке или в абсолютном размере.</w:t>
      </w:r>
    </w:p>
    <w:p w14:paraId="00F351FF" w14:textId="77777777" w:rsidR="00724925" w:rsidRPr="00724925" w:rsidRDefault="00724925" w:rsidP="00724925">
      <w:pPr>
        <w:ind w:firstLine="709"/>
        <w:rPr>
          <w:rFonts w:ascii="Times New Roman" w:hAnsi="Times New Roman" w:cs="Times New Roman"/>
          <w:sz w:val="28"/>
          <w:szCs w:val="28"/>
        </w:rPr>
      </w:pPr>
      <w:r w:rsidRPr="00724925">
        <w:rPr>
          <w:rFonts w:ascii="Times New Roman" w:hAnsi="Times New Roman" w:cs="Times New Roman"/>
          <w:sz w:val="28"/>
          <w:szCs w:val="28"/>
        </w:rPr>
        <w:t>Выплаты стимулирующего характера не образуют новый оклад (должностной оклад), ставку и не учитываются при начислении иных выплат стимулирующего и компенсационного характера.</w:t>
      </w:r>
    </w:p>
    <w:p w14:paraId="119D4BBA" w14:textId="77777777" w:rsidR="00187D22" w:rsidRDefault="00612D1E" w:rsidP="001D790D">
      <w:pPr>
        <w:ind w:firstLine="709"/>
        <w:rPr>
          <w:rFonts w:ascii="Times New Roman" w:hAnsi="Times New Roman" w:cs="Times New Roman"/>
          <w:sz w:val="28"/>
          <w:szCs w:val="28"/>
        </w:rPr>
      </w:pPr>
      <w:r w:rsidRPr="00C56C5A">
        <w:rPr>
          <w:rFonts w:ascii="Times New Roman" w:hAnsi="Times New Roman" w:cs="Times New Roman"/>
          <w:sz w:val="28"/>
          <w:szCs w:val="28"/>
        </w:rPr>
        <w:t>4.</w:t>
      </w:r>
      <w:r w:rsidR="00302169">
        <w:rPr>
          <w:rFonts w:ascii="Times New Roman" w:hAnsi="Times New Roman" w:cs="Times New Roman"/>
          <w:sz w:val="28"/>
          <w:szCs w:val="28"/>
        </w:rPr>
        <w:t>6</w:t>
      </w:r>
      <w:r w:rsidR="001D790D">
        <w:t>.</w:t>
      </w:r>
      <w:r w:rsidR="00545789">
        <w:t> </w:t>
      </w:r>
      <w:r w:rsidR="001D790D" w:rsidRPr="001D790D">
        <w:rPr>
          <w:rFonts w:ascii="Times New Roman" w:hAnsi="Times New Roman" w:cs="Times New Roman"/>
          <w:sz w:val="28"/>
          <w:szCs w:val="28"/>
        </w:rPr>
        <w:t xml:space="preserve">Установление выплат стимулирующего характера осуществляется по решению </w:t>
      </w:r>
      <w:r w:rsidR="000658FF" w:rsidRPr="001D790D">
        <w:rPr>
          <w:rFonts w:ascii="Times New Roman" w:hAnsi="Times New Roman" w:cs="Times New Roman"/>
          <w:sz w:val="28"/>
          <w:szCs w:val="28"/>
        </w:rPr>
        <w:t xml:space="preserve">руководителя </w:t>
      </w:r>
      <w:r w:rsidR="000658FF">
        <w:rPr>
          <w:rFonts w:ascii="Times New Roman" w:hAnsi="Times New Roman" w:cs="Times New Roman"/>
          <w:sz w:val="28"/>
          <w:szCs w:val="28"/>
        </w:rPr>
        <w:t>учреждения</w:t>
      </w:r>
      <w:r w:rsidR="001D790D" w:rsidRPr="001D790D">
        <w:rPr>
          <w:rFonts w:ascii="Times New Roman" w:hAnsi="Times New Roman" w:cs="Times New Roman"/>
          <w:sz w:val="28"/>
          <w:szCs w:val="28"/>
        </w:rPr>
        <w:t xml:space="preserve"> в пределах бюджетных ассигнований, предусмотренных на оплату труда </w:t>
      </w:r>
      <w:r w:rsidR="000658FF" w:rsidRPr="001D790D">
        <w:rPr>
          <w:rFonts w:ascii="Times New Roman" w:hAnsi="Times New Roman" w:cs="Times New Roman"/>
          <w:sz w:val="28"/>
          <w:szCs w:val="28"/>
        </w:rPr>
        <w:t>работников,</w:t>
      </w:r>
      <w:r w:rsidR="001D790D" w:rsidRPr="001D790D">
        <w:rPr>
          <w:rFonts w:ascii="Times New Roman" w:hAnsi="Times New Roman" w:cs="Times New Roman"/>
          <w:sz w:val="28"/>
          <w:szCs w:val="28"/>
        </w:rPr>
        <w:t xml:space="preserve"> а также средств от предпринимательской и иной приносящей доход деятельности, направленных на оплату труда</w:t>
      </w:r>
      <w:r w:rsidR="000658FF">
        <w:rPr>
          <w:rFonts w:ascii="Times New Roman" w:hAnsi="Times New Roman" w:cs="Times New Roman"/>
          <w:sz w:val="28"/>
          <w:szCs w:val="28"/>
        </w:rPr>
        <w:t>.</w:t>
      </w:r>
    </w:p>
    <w:p w14:paraId="5A6ED8DD" w14:textId="77777777" w:rsidR="005765DA" w:rsidRPr="002D119A" w:rsidRDefault="00612D1E" w:rsidP="002D119A">
      <w:pPr>
        <w:rPr>
          <w:rFonts w:ascii="Times New Roman" w:eastAsia="Times New Roman" w:hAnsi="Times New Roman" w:cs="Times New Roman"/>
          <w:bCs/>
          <w:spacing w:val="-8"/>
          <w:sz w:val="28"/>
          <w:szCs w:val="28"/>
        </w:rPr>
      </w:pPr>
      <w:r>
        <w:rPr>
          <w:rFonts w:ascii="Times New Roman" w:hAnsi="Times New Roman" w:cs="Times New Roman"/>
          <w:sz w:val="28"/>
          <w:szCs w:val="28"/>
        </w:rPr>
        <w:t>4.</w:t>
      </w:r>
      <w:r w:rsidR="00302169">
        <w:rPr>
          <w:rFonts w:ascii="Times New Roman" w:hAnsi="Times New Roman" w:cs="Times New Roman"/>
          <w:sz w:val="28"/>
          <w:szCs w:val="28"/>
        </w:rPr>
        <w:t>7</w:t>
      </w:r>
      <w:r w:rsidRPr="00EA2556">
        <w:rPr>
          <w:rFonts w:ascii="Times New Roman" w:hAnsi="Times New Roman" w:cs="Times New Roman"/>
          <w:sz w:val="28"/>
          <w:szCs w:val="28"/>
        </w:rPr>
        <w:t>.</w:t>
      </w:r>
      <w:r w:rsidR="00C56C5A" w:rsidRPr="00EA2556">
        <w:rPr>
          <w:sz w:val="28"/>
          <w:szCs w:val="28"/>
        </w:rPr>
        <w:t> </w:t>
      </w:r>
      <w:r w:rsidR="002F0B83">
        <w:rPr>
          <w:rFonts w:ascii="Times New Roman" w:hAnsi="Times New Roman" w:cs="Times New Roman"/>
          <w:sz w:val="28"/>
          <w:szCs w:val="28"/>
        </w:rPr>
        <w:t>Размеры и условия осуществления выплат стимулирующего характера конкретизируются в трудовом договоре, локальных актах учреждения.</w:t>
      </w:r>
    </w:p>
    <w:p w14:paraId="698287C3" w14:textId="77777777" w:rsidR="00093CF4" w:rsidRPr="00093CF4" w:rsidRDefault="00093CF4" w:rsidP="004D2FC0">
      <w:pPr>
        <w:pStyle w:val="1"/>
        <w:spacing w:before="0" w:after="0"/>
        <w:ind w:firstLine="709"/>
        <w:rPr>
          <w:rFonts w:ascii="Times New Roman" w:hAnsi="Times New Roman" w:cs="Times New Roman"/>
          <w:b w:val="0"/>
          <w:color w:val="auto"/>
          <w:sz w:val="28"/>
          <w:szCs w:val="28"/>
        </w:rPr>
      </w:pPr>
      <w:bookmarkStart w:id="6" w:name="sub_15"/>
      <w:r w:rsidRPr="00093CF4">
        <w:rPr>
          <w:rFonts w:ascii="Times New Roman" w:hAnsi="Times New Roman" w:cs="Times New Roman"/>
          <w:b w:val="0"/>
          <w:color w:val="auto"/>
          <w:sz w:val="28"/>
          <w:szCs w:val="28"/>
        </w:rPr>
        <w:t xml:space="preserve">5. Порядок и условия оплаты труда руководителя учреждения, </w:t>
      </w:r>
    </w:p>
    <w:p w14:paraId="4F9F3488" w14:textId="77777777" w:rsidR="004D2FC0" w:rsidRDefault="00093CF4" w:rsidP="004D2FC0">
      <w:pPr>
        <w:pStyle w:val="1"/>
        <w:spacing w:before="0" w:after="0"/>
        <w:ind w:firstLine="709"/>
        <w:rPr>
          <w:rFonts w:ascii="Times New Roman" w:hAnsi="Times New Roman" w:cs="Times New Roman"/>
          <w:b w:val="0"/>
          <w:color w:val="auto"/>
          <w:sz w:val="28"/>
          <w:szCs w:val="28"/>
        </w:rPr>
      </w:pPr>
      <w:r w:rsidRPr="00093CF4">
        <w:rPr>
          <w:rFonts w:ascii="Times New Roman" w:hAnsi="Times New Roman" w:cs="Times New Roman"/>
          <w:b w:val="0"/>
          <w:color w:val="auto"/>
          <w:sz w:val="28"/>
          <w:szCs w:val="28"/>
        </w:rPr>
        <w:t>его заместителей</w:t>
      </w:r>
    </w:p>
    <w:p w14:paraId="29AF2671" w14:textId="77777777" w:rsidR="00404CC0" w:rsidRPr="00404CC0" w:rsidRDefault="00404CC0" w:rsidP="00404CC0"/>
    <w:p w14:paraId="3F627925" w14:textId="77777777" w:rsidR="006B4872" w:rsidRPr="006B4872" w:rsidRDefault="006B4872" w:rsidP="006B4872">
      <w:pPr>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.1. Заработная плата руководителя учреждения, его заместителей состоит из должностного оклада, выплат компенсационного и стимулирующего характера.</w:t>
      </w:r>
    </w:p>
    <w:p w14:paraId="3FCE4DD8" w14:textId="77777777" w:rsidR="006B4872" w:rsidRPr="006B4872" w:rsidRDefault="006B4872" w:rsidP="006B4872">
      <w:pPr>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.2.</w:t>
      </w:r>
      <w:r w:rsidR="00545789">
        <w:rPr>
          <w:rFonts w:ascii="Times New Roman" w:hAnsi="Times New Roman" w:cs="Times New Roman"/>
          <w:sz w:val="28"/>
          <w:szCs w:val="28"/>
        </w:rPr>
        <w:t> </w:t>
      </w:r>
      <w:r w:rsidRPr="006B4872">
        <w:rPr>
          <w:rFonts w:ascii="Times New Roman" w:hAnsi="Times New Roman" w:cs="Times New Roman"/>
          <w:sz w:val="28"/>
          <w:szCs w:val="28"/>
        </w:rPr>
        <w:t>Условия оплаты труда руководителей, их заместителей определяются трудовыми договорами в соответствии с трудовым законодательством.</w:t>
      </w:r>
    </w:p>
    <w:p w14:paraId="688D234B" w14:textId="77777777" w:rsidR="00D44FB1" w:rsidRDefault="006B4872" w:rsidP="00550590">
      <w:pPr>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.3.</w:t>
      </w:r>
      <w:r w:rsidR="00C56C5A">
        <w:rPr>
          <w:rFonts w:ascii="Times New Roman" w:hAnsi="Times New Roman" w:cs="Times New Roman"/>
          <w:sz w:val="28"/>
          <w:szCs w:val="28"/>
        </w:rPr>
        <w:t> </w:t>
      </w:r>
      <w:r w:rsidR="00D44FB1">
        <w:rPr>
          <w:rFonts w:ascii="Times New Roman" w:hAnsi="Times New Roman" w:cs="Times New Roman"/>
          <w:sz w:val="28"/>
          <w:szCs w:val="28"/>
        </w:rPr>
        <w:t>Должностной оклад руководителя учреждения устанавливается администрацией Ейского городского поселения Ейского района в зависимости от сложности труда, в том числе с учетом масштаба управления и особенности деятельности на основании ходатайства начальника отдела культуры и молодежной политики администрации Ейского городского поселения Ейского района.</w:t>
      </w:r>
    </w:p>
    <w:p w14:paraId="098FED8F" w14:textId="77777777" w:rsidR="00305FBB" w:rsidRDefault="00D44FB1" w:rsidP="00550590">
      <w:pPr>
        <w:rPr>
          <w:rFonts w:ascii="Times New Roman" w:hAnsi="Times New Roman" w:cs="Times New Roman"/>
          <w:sz w:val="28"/>
          <w:szCs w:val="28"/>
        </w:rPr>
      </w:pPr>
      <w:r>
        <w:rPr>
          <w:rFonts w:ascii="Times New Roman" w:hAnsi="Times New Roman" w:cs="Times New Roman"/>
          <w:sz w:val="28"/>
          <w:szCs w:val="28"/>
        </w:rPr>
        <w:t xml:space="preserve">При установлении должностного оклада руководителя учитывается средняя заработная плата работников возглавляемого им учреждения. Должностной оклад руководителя учреждения не может превышать 3х размеров среднемесячной фактической заработной платы всех работников возглавляемого им учреждения (за исключением заместителей руководителя), сложившейся за </w:t>
      </w:r>
      <w:r>
        <w:rPr>
          <w:rFonts w:ascii="Times New Roman" w:hAnsi="Times New Roman" w:cs="Times New Roman"/>
          <w:sz w:val="28"/>
          <w:szCs w:val="28"/>
        </w:rPr>
        <w:lastRenderedPageBreak/>
        <w:t xml:space="preserve">предшествующие 6-ть месяцев до установления оклада. </w:t>
      </w:r>
    </w:p>
    <w:p w14:paraId="71993D58" w14:textId="77777777" w:rsidR="002E7457" w:rsidRDefault="002E7457" w:rsidP="002E7457">
      <w:pPr>
        <w:pStyle w:val="af3"/>
        <w:ind w:left="0" w:firstLine="0"/>
        <w:rPr>
          <w:rFonts w:ascii="Times New Roman" w:hAnsi="Times New Roman" w:cs="Times New Roman"/>
          <w:sz w:val="28"/>
          <w:szCs w:val="28"/>
        </w:rPr>
      </w:pPr>
      <w:r>
        <w:rPr>
          <w:rFonts w:ascii="Times New Roman" w:hAnsi="Times New Roman" w:cs="Times New Roman"/>
          <w:sz w:val="28"/>
          <w:szCs w:val="28"/>
        </w:rPr>
        <w:t xml:space="preserve">      Определение размера среднемесячной заработной платы осуществляется в соответствии с методикой, используемой при определении среднемесячной заработной платы работников для целей статистического наблюдения,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p>
    <w:p w14:paraId="1ED3543A" w14:textId="77777777" w:rsidR="002E7457" w:rsidRDefault="002E7457" w:rsidP="002E7457">
      <w:pPr>
        <w:pStyle w:val="af3"/>
        <w:ind w:left="0" w:firstLine="0"/>
        <w:rPr>
          <w:rFonts w:ascii="Times New Roman" w:hAnsi="Times New Roman" w:cs="Times New Roman"/>
          <w:sz w:val="28"/>
          <w:szCs w:val="28"/>
        </w:rPr>
      </w:pPr>
      <w:r>
        <w:rPr>
          <w:rFonts w:ascii="Times New Roman" w:hAnsi="Times New Roman" w:cs="Times New Roman"/>
          <w:sz w:val="28"/>
          <w:szCs w:val="28"/>
        </w:rPr>
        <w:t xml:space="preserve">      При создании новых учреждений и в других случаях, когда невозможно произвести расчет среднемесячной платы работников учреждения для определения должностного оклада руководителя учреждения, должностной оклад руководителя учреждения устанавливается распоряжением администрации Ейского городского поселения Ейского района на основании ходатайства начальника отдела культуры и молодежной политики администрации Ейского городского поселения Ейского района. </w:t>
      </w:r>
    </w:p>
    <w:p w14:paraId="2C530745" w14:textId="77777777" w:rsidR="005F10A8" w:rsidRDefault="005F10A8" w:rsidP="008C16CF">
      <w:pPr>
        <w:rPr>
          <w:rFonts w:ascii="Times New Roman" w:hAnsi="Times New Roman" w:cs="Times New Roman"/>
          <w:sz w:val="28"/>
          <w:szCs w:val="28"/>
        </w:rPr>
      </w:pPr>
      <w:r w:rsidRPr="00D44894">
        <w:rPr>
          <w:rFonts w:ascii="Times New Roman" w:hAnsi="Times New Roman" w:cs="Times New Roman"/>
          <w:sz w:val="28"/>
          <w:szCs w:val="28"/>
        </w:rPr>
        <w:t>5</w:t>
      </w:r>
      <w:r>
        <w:rPr>
          <w:rFonts w:ascii="Times New Roman" w:hAnsi="Times New Roman" w:cs="Times New Roman"/>
          <w:sz w:val="28"/>
          <w:szCs w:val="28"/>
        </w:rPr>
        <w:t>.4.</w:t>
      </w:r>
      <w:r w:rsidR="00C56C5A">
        <w:rPr>
          <w:rFonts w:ascii="Times New Roman" w:hAnsi="Times New Roman" w:cs="Times New Roman"/>
          <w:sz w:val="28"/>
          <w:szCs w:val="28"/>
        </w:rPr>
        <w:t> </w:t>
      </w:r>
      <w:r w:rsidRPr="00D15F17">
        <w:rPr>
          <w:rFonts w:ascii="Times New Roman" w:hAnsi="Times New Roman" w:cs="Times New Roman"/>
          <w:sz w:val="28"/>
          <w:szCs w:val="28"/>
        </w:rPr>
        <w:t>Должностные оклады заместите</w:t>
      </w:r>
      <w:r w:rsidR="009D4BCC">
        <w:rPr>
          <w:rFonts w:ascii="Times New Roman" w:hAnsi="Times New Roman" w:cs="Times New Roman"/>
          <w:sz w:val="28"/>
          <w:szCs w:val="28"/>
        </w:rPr>
        <w:t>лей руководителей</w:t>
      </w:r>
      <w:r w:rsidR="000A3D89">
        <w:rPr>
          <w:rFonts w:ascii="Times New Roman" w:hAnsi="Times New Roman" w:cs="Times New Roman"/>
          <w:sz w:val="28"/>
          <w:szCs w:val="28"/>
        </w:rPr>
        <w:t xml:space="preserve"> учре</w:t>
      </w:r>
      <w:r w:rsidRPr="00D15F17">
        <w:rPr>
          <w:rFonts w:ascii="Times New Roman" w:hAnsi="Times New Roman" w:cs="Times New Roman"/>
          <w:sz w:val="28"/>
          <w:szCs w:val="28"/>
        </w:rPr>
        <w:t>ждений устанавливаются</w:t>
      </w:r>
      <w:r>
        <w:rPr>
          <w:rFonts w:ascii="Times New Roman" w:hAnsi="Times New Roman" w:cs="Times New Roman"/>
          <w:sz w:val="28"/>
          <w:szCs w:val="28"/>
        </w:rPr>
        <w:t xml:space="preserve"> на 10-30 процентов ниже долж</w:t>
      </w:r>
      <w:r w:rsidRPr="00D15F17">
        <w:rPr>
          <w:rFonts w:ascii="Times New Roman" w:hAnsi="Times New Roman" w:cs="Times New Roman"/>
          <w:sz w:val="28"/>
          <w:szCs w:val="28"/>
        </w:rPr>
        <w:t>ностн</w:t>
      </w:r>
      <w:r w:rsidR="009D4BCC">
        <w:rPr>
          <w:rFonts w:ascii="Times New Roman" w:hAnsi="Times New Roman" w:cs="Times New Roman"/>
          <w:sz w:val="28"/>
          <w:szCs w:val="28"/>
        </w:rPr>
        <w:t>ого оклада</w:t>
      </w:r>
      <w:r w:rsidRPr="00D15F17">
        <w:rPr>
          <w:rFonts w:ascii="Times New Roman" w:hAnsi="Times New Roman" w:cs="Times New Roman"/>
          <w:sz w:val="28"/>
          <w:szCs w:val="28"/>
        </w:rPr>
        <w:t xml:space="preserve"> руководителей этих учреждений.</w:t>
      </w:r>
    </w:p>
    <w:p w14:paraId="084A9F83" w14:textId="77777777" w:rsidR="006B6C95" w:rsidRPr="000A33EA" w:rsidRDefault="00666112" w:rsidP="006B6C95">
      <w:pPr>
        <w:pStyle w:val="af3"/>
        <w:tabs>
          <w:tab w:val="left" w:pos="0"/>
        </w:tabs>
        <w:ind w:left="0" w:firstLine="709"/>
        <w:rPr>
          <w:rFonts w:ascii="Times New Roman" w:hAnsi="Times New Roman" w:cs="Times New Roman"/>
          <w:noProof/>
          <w:sz w:val="28"/>
          <w:szCs w:val="28"/>
        </w:rPr>
      </w:pPr>
      <w:r>
        <w:rPr>
          <w:rFonts w:ascii="Times New Roman" w:hAnsi="Times New Roman" w:cs="Times New Roman"/>
          <w:sz w:val="28"/>
          <w:szCs w:val="28"/>
        </w:rPr>
        <w:t>5.5</w:t>
      </w:r>
      <w:r w:rsidR="003C53A8">
        <w:rPr>
          <w:rFonts w:ascii="Times New Roman" w:hAnsi="Times New Roman" w:cs="Times New Roman"/>
          <w:sz w:val="28"/>
          <w:szCs w:val="28"/>
        </w:rPr>
        <w:t>.</w:t>
      </w:r>
      <w:r>
        <w:rPr>
          <w:rFonts w:ascii="Times New Roman" w:hAnsi="Times New Roman" w:cs="Times New Roman"/>
          <w:sz w:val="28"/>
          <w:szCs w:val="28"/>
        </w:rPr>
        <w:t xml:space="preserve"> </w:t>
      </w:r>
      <w:r w:rsidR="006B6C95" w:rsidRPr="006B6C95">
        <w:rPr>
          <w:rFonts w:ascii="Times New Roman" w:hAnsi="Times New Roman" w:cs="Times New Roman"/>
          <w:sz w:val="28"/>
          <w:szCs w:val="28"/>
        </w:rPr>
        <w:t>Предельный размер начисленной за месяц заработной платы работника, заместителя руководителя,  при  условии отработанной нормы рабочего времени в месяц  в полном объеме, из средств бюджета Ейского городского поселения Ейского района и из средств от приносящей доход деятельности не  может превышать 95 % от начисленной заработной платы руководителя Учреждения, за исключением случаев совмещении профессий (должностей), расширения зон обслуживания, увеличения объема работы или исполнения обязанностей временно отсутствующего работника без освобождения от работы, определенной трудовым договором.</w:t>
      </w:r>
    </w:p>
    <w:p w14:paraId="31D615F8" w14:textId="77777777" w:rsidR="00622651" w:rsidRDefault="00622651" w:rsidP="006B6C95">
      <w:pPr>
        <w:rPr>
          <w:rFonts w:ascii="Times New Roman" w:hAnsi="Times New Roman" w:cs="Times New Roman"/>
          <w:sz w:val="28"/>
          <w:szCs w:val="28"/>
        </w:rPr>
      </w:pPr>
      <w:r>
        <w:rPr>
          <w:rFonts w:ascii="Times New Roman" w:hAnsi="Times New Roman" w:cs="Times New Roman"/>
          <w:sz w:val="28"/>
          <w:szCs w:val="28"/>
        </w:rPr>
        <w:t>5.</w:t>
      </w:r>
      <w:r w:rsidR="00666112">
        <w:rPr>
          <w:rFonts w:ascii="Times New Roman" w:hAnsi="Times New Roman" w:cs="Times New Roman"/>
          <w:sz w:val="28"/>
          <w:szCs w:val="28"/>
        </w:rPr>
        <w:t>6</w:t>
      </w:r>
      <w:r>
        <w:rPr>
          <w:rFonts w:ascii="Times New Roman" w:hAnsi="Times New Roman" w:cs="Times New Roman"/>
          <w:sz w:val="28"/>
          <w:szCs w:val="28"/>
        </w:rPr>
        <w:t xml:space="preserve">. </w:t>
      </w:r>
      <w:r w:rsidRPr="00622651">
        <w:rPr>
          <w:rFonts w:ascii="Times New Roman" w:hAnsi="Times New Roman" w:cs="Times New Roman"/>
          <w:sz w:val="28"/>
          <w:szCs w:val="28"/>
        </w:rPr>
        <w:t>Выплаты компенсационного и стимулирующего характера</w:t>
      </w:r>
      <w:r w:rsidR="000751A9">
        <w:rPr>
          <w:rFonts w:ascii="Times New Roman" w:hAnsi="Times New Roman" w:cs="Times New Roman"/>
          <w:sz w:val="28"/>
          <w:szCs w:val="28"/>
        </w:rPr>
        <w:t xml:space="preserve"> </w:t>
      </w:r>
      <w:r w:rsidR="007E704B">
        <w:rPr>
          <w:rFonts w:ascii="Times New Roman" w:hAnsi="Times New Roman" w:cs="Times New Roman"/>
          <w:sz w:val="28"/>
          <w:szCs w:val="28"/>
        </w:rPr>
        <w:t xml:space="preserve">руководителю, </w:t>
      </w:r>
      <w:r w:rsidR="006B4872" w:rsidRPr="006B4872">
        <w:rPr>
          <w:rFonts w:ascii="Times New Roman" w:hAnsi="Times New Roman" w:cs="Times New Roman"/>
          <w:sz w:val="28"/>
          <w:szCs w:val="28"/>
        </w:rPr>
        <w:t>заместителям</w:t>
      </w:r>
      <w:r>
        <w:rPr>
          <w:rFonts w:ascii="Times New Roman" w:hAnsi="Times New Roman" w:cs="Times New Roman"/>
          <w:sz w:val="28"/>
          <w:szCs w:val="28"/>
        </w:rPr>
        <w:t xml:space="preserve"> руководителя</w:t>
      </w:r>
      <w:r w:rsidR="006B4872" w:rsidRPr="006B4872">
        <w:rPr>
          <w:rFonts w:ascii="Times New Roman" w:hAnsi="Times New Roman" w:cs="Times New Roman"/>
          <w:sz w:val="28"/>
          <w:szCs w:val="28"/>
        </w:rPr>
        <w:t xml:space="preserve"> устанавливаются в соответствии с </w:t>
      </w:r>
      <w:r w:rsidR="006F56F0">
        <w:rPr>
          <w:rFonts w:ascii="Times New Roman" w:hAnsi="Times New Roman" w:cs="Times New Roman"/>
          <w:sz w:val="28"/>
          <w:szCs w:val="28"/>
        </w:rPr>
        <w:t>разделами</w:t>
      </w:r>
      <w:r w:rsidR="00D15F17">
        <w:rPr>
          <w:rFonts w:ascii="Times New Roman" w:hAnsi="Times New Roman" w:cs="Times New Roman"/>
          <w:sz w:val="28"/>
          <w:szCs w:val="28"/>
        </w:rPr>
        <w:t>3</w:t>
      </w:r>
      <w:r w:rsidR="006B4872" w:rsidRPr="006B4872">
        <w:rPr>
          <w:rFonts w:ascii="Times New Roman" w:hAnsi="Times New Roman" w:cs="Times New Roman"/>
          <w:sz w:val="28"/>
          <w:szCs w:val="28"/>
        </w:rPr>
        <w:t xml:space="preserve">, </w:t>
      </w:r>
      <w:r w:rsidR="00D15F17">
        <w:rPr>
          <w:rFonts w:ascii="Times New Roman" w:hAnsi="Times New Roman" w:cs="Times New Roman"/>
          <w:sz w:val="28"/>
          <w:szCs w:val="28"/>
        </w:rPr>
        <w:t>4</w:t>
      </w:r>
      <w:r w:rsidR="006F56F0">
        <w:rPr>
          <w:rFonts w:ascii="Times New Roman" w:hAnsi="Times New Roman" w:cs="Times New Roman"/>
          <w:sz w:val="28"/>
          <w:szCs w:val="28"/>
        </w:rPr>
        <w:t>Положения</w:t>
      </w:r>
      <w:r w:rsidR="006B4872" w:rsidRPr="006B4872">
        <w:rPr>
          <w:rFonts w:ascii="Times New Roman" w:hAnsi="Times New Roman" w:cs="Times New Roman"/>
          <w:sz w:val="28"/>
          <w:szCs w:val="28"/>
        </w:rPr>
        <w:t>.</w:t>
      </w:r>
    </w:p>
    <w:p w14:paraId="7D159977" w14:textId="77777777" w:rsidR="006B4872" w:rsidRPr="006B4872" w:rsidRDefault="00D15F17" w:rsidP="00985232">
      <w:pPr>
        <w:tabs>
          <w:tab w:val="left" w:pos="709"/>
        </w:tabs>
        <w:ind w:firstLine="284"/>
        <w:rPr>
          <w:rFonts w:ascii="Times New Roman" w:hAnsi="Times New Roman" w:cs="Times New Roman"/>
          <w:sz w:val="28"/>
          <w:szCs w:val="28"/>
        </w:rPr>
      </w:pPr>
      <w:r>
        <w:rPr>
          <w:rFonts w:ascii="Times New Roman" w:hAnsi="Times New Roman" w:cs="Times New Roman"/>
          <w:sz w:val="28"/>
          <w:szCs w:val="28"/>
        </w:rPr>
        <w:t>5</w:t>
      </w:r>
      <w:r w:rsidR="006B4872" w:rsidRPr="006B4872">
        <w:rPr>
          <w:rFonts w:ascii="Times New Roman" w:hAnsi="Times New Roman" w:cs="Times New Roman"/>
          <w:sz w:val="28"/>
          <w:szCs w:val="28"/>
        </w:rPr>
        <w:t>.</w:t>
      </w:r>
      <w:r w:rsidR="00666112">
        <w:rPr>
          <w:rFonts w:ascii="Times New Roman" w:hAnsi="Times New Roman" w:cs="Times New Roman"/>
          <w:sz w:val="28"/>
          <w:szCs w:val="28"/>
        </w:rPr>
        <w:t>7</w:t>
      </w:r>
      <w:r w:rsidR="006B4872" w:rsidRPr="006B4872">
        <w:rPr>
          <w:rFonts w:ascii="Times New Roman" w:hAnsi="Times New Roman" w:cs="Times New Roman"/>
          <w:sz w:val="28"/>
          <w:szCs w:val="28"/>
        </w:rPr>
        <w:t>.</w:t>
      </w:r>
      <w:r w:rsidR="00D470ED">
        <w:rPr>
          <w:rFonts w:ascii="Times New Roman" w:hAnsi="Times New Roman" w:cs="Times New Roman"/>
          <w:sz w:val="28"/>
          <w:szCs w:val="28"/>
        </w:rPr>
        <w:t> </w:t>
      </w:r>
      <w:r w:rsidR="008C1F18">
        <w:rPr>
          <w:rFonts w:ascii="Times New Roman" w:hAnsi="Times New Roman" w:cs="Times New Roman"/>
          <w:sz w:val="28"/>
          <w:szCs w:val="28"/>
        </w:rPr>
        <w:t>Размеры выплат стимулирующего характера руководителю учреждения</w:t>
      </w:r>
      <w:r w:rsidR="00FC380F">
        <w:rPr>
          <w:rFonts w:ascii="Times New Roman" w:hAnsi="Times New Roman" w:cs="Times New Roman"/>
          <w:sz w:val="28"/>
          <w:szCs w:val="28"/>
        </w:rPr>
        <w:t xml:space="preserve"> осуществляются с учетом результата деятельности учреждения в соответствие с критериями оценки и целевыми показателями эффективности работы учреждения.</w:t>
      </w:r>
    </w:p>
    <w:p w14:paraId="40AD6A49" w14:textId="77777777" w:rsidR="006B4872" w:rsidRDefault="006B4872" w:rsidP="00985232">
      <w:pPr>
        <w:ind w:firstLine="709"/>
        <w:rPr>
          <w:rFonts w:ascii="Times New Roman" w:hAnsi="Times New Roman" w:cs="Times New Roman"/>
          <w:sz w:val="28"/>
          <w:szCs w:val="28"/>
        </w:rPr>
      </w:pPr>
      <w:r w:rsidRPr="006B4872">
        <w:rPr>
          <w:rFonts w:ascii="Times New Roman" w:hAnsi="Times New Roman" w:cs="Times New Roman"/>
          <w:sz w:val="28"/>
          <w:szCs w:val="28"/>
        </w:rPr>
        <w:t xml:space="preserve">Критерии и (или) целевые показатели для оценки эффективности (качества) работы для установления выплат стимулирующего характера руководителю учреждения определяются </w:t>
      </w:r>
      <w:r w:rsidR="004262CD">
        <w:rPr>
          <w:rFonts w:ascii="Times New Roman" w:hAnsi="Times New Roman" w:cs="Times New Roman"/>
          <w:sz w:val="28"/>
          <w:szCs w:val="28"/>
        </w:rPr>
        <w:t>постановлением администрации Ейского городского поселения Ейского района</w:t>
      </w:r>
      <w:r w:rsidRPr="006B4872">
        <w:rPr>
          <w:rFonts w:ascii="Times New Roman" w:hAnsi="Times New Roman" w:cs="Times New Roman"/>
          <w:sz w:val="28"/>
          <w:szCs w:val="28"/>
        </w:rPr>
        <w:t>.</w:t>
      </w:r>
    </w:p>
    <w:p w14:paraId="57D33654" w14:textId="77777777" w:rsidR="0012439B" w:rsidRDefault="0012439B" w:rsidP="0012439B">
      <w:pPr>
        <w:tabs>
          <w:tab w:val="left" w:pos="709"/>
        </w:tabs>
        <w:ind w:firstLine="426"/>
        <w:rPr>
          <w:rFonts w:ascii="Times New Roman" w:hAnsi="Times New Roman" w:cs="Times New Roman"/>
          <w:sz w:val="28"/>
          <w:szCs w:val="28"/>
        </w:rPr>
      </w:pPr>
      <w:bookmarkStart w:id="7" w:name="sub_16"/>
      <w:bookmarkEnd w:id="6"/>
    </w:p>
    <w:p w14:paraId="5CD81D1D" w14:textId="77777777" w:rsidR="004D2FC0" w:rsidRPr="00404CC0" w:rsidRDefault="004D2FC0" w:rsidP="00404CC0">
      <w:pPr>
        <w:tabs>
          <w:tab w:val="left" w:pos="709"/>
        </w:tabs>
        <w:ind w:firstLine="426"/>
        <w:jc w:val="center"/>
        <w:rPr>
          <w:rFonts w:ascii="Times New Roman" w:hAnsi="Times New Roman" w:cs="Times New Roman"/>
          <w:sz w:val="28"/>
          <w:szCs w:val="28"/>
        </w:rPr>
      </w:pPr>
      <w:r w:rsidRPr="00404CC0">
        <w:rPr>
          <w:rFonts w:ascii="Times New Roman" w:hAnsi="Times New Roman" w:cs="Times New Roman"/>
          <w:sz w:val="28"/>
          <w:szCs w:val="28"/>
        </w:rPr>
        <w:t xml:space="preserve">6. </w:t>
      </w:r>
      <w:r w:rsidR="00093CF4" w:rsidRPr="00404CC0">
        <w:rPr>
          <w:rFonts w:ascii="Times New Roman" w:hAnsi="Times New Roman" w:cs="Times New Roman"/>
          <w:sz w:val="28"/>
          <w:szCs w:val="28"/>
        </w:rPr>
        <w:t>Другие вопросы оплаты труда</w:t>
      </w:r>
    </w:p>
    <w:p w14:paraId="69E1D140" w14:textId="77777777" w:rsidR="005A4607" w:rsidRPr="005A4607" w:rsidRDefault="005A4607" w:rsidP="00D11D66">
      <w:pPr>
        <w:jc w:val="center"/>
      </w:pPr>
    </w:p>
    <w:p w14:paraId="17257DC9" w14:textId="77777777" w:rsidR="005A4607" w:rsidRDefault="005A4607" w:rsidP="001D3271">
      <w:pPr>
        <w:ind w:firstLine="709"/>
        <w:rPr>
          <w:rFonts w:ascii="Times New Roman" w:hAnsi="Times New Roman" w:cs="Times New Roman"/>
          <w:sz w:val="28"/>
          <w:szCs w:val="28"/>
        </w:rPr>
      </w:pPr>
      <w:bookmarkStart w:id="8" w:name="sub_161"/>
      <w:r w:rsidRPr="005A4607">
        <w:rPr>
          <w:rFonts w:ascii="Times New Roman" w:hAnsi="Times New Roman" w:cs="Times New Roman"/>
          <w:sz w:val="28"/>
          <w:szCs w:val="28"/>
        </w:rPr>
        <w:t>6.1.</w:t>
      </w:r>
      <w:r w:rsidR="00D470ED">
        <w:rPr>
          <w:rFonts w:ascii="Times New Roman" w:hAnsi="Times New Roman" w:cs="Times New Roman"/>
          <w:sz w:val="28"/>
          <w:szCs w:val="28"/>
        </w:rPr>
        <w:t> </w:t>
      </w:r>
      <w:r w:rsidR="002D119A">
        <w:rPr>
          <w:rFonts w:ascii="Times New Roman" w:hAnsi="Times New Roman" w:cs="Times New Roman"/>
          <w:sz w:val="28"/>
          <w:szCs w:val="28"/>
        </w:rPr>
        <w:t>В случаях предусмотренных настоящим пунктом Положения р</w:t>
      </w:r>
      <w:r w:rsidRPr="005A4607">
        <w:rPr>
          <w:rFonts w:ascii="Times New Roman" w:hAnsi="Times New Roman" w:cs="Times New Roman"/>
          <w:sz w:val="28"/>
          <w:szCs w:val="28"/>
        </w:rPr>
        <w:t xml:space="preserve">аботникам (в том числе руководителю учреждения, его </w:t>
      </w:r>
      <w:r w:rsidR="003F6F5F" w:rsidRPr="005A4607">
        <w:rPr>
          <w:rFonts w:ascii="Times New Roman" w:hAnsi="Times New Roman" w:cs="Times New Roman"/>
          <w:sz w:val="28"/>
          <w:szCs w:val="28"/>
        </w:rPr>
        <w:t>заместителям)</w:t>
      </w:r>
      <w:r w:rsidR="002D119A">
        <w:rPr>
          <w:rFonts w:ascii="Times New Roman" w:hAnsi="Times New Roman" w:cs="Times New Roman"/>
          <w:sz w:val="28"/>
          <w:szCs w:val="28"/>
        </w:rPr>
        <w:t>,</w:t>
      </w:r>
      <w:r w:rsidR="003F6F5F" w:rsidRPr="005A4607">
        <w:rPr>
          <w:rFonts w:ascii="Times New Roman" w:hAnsi="Times New Roman" w:cs="Times New Roman"/>
          <w:sz w:val="28"/>
          <w:szCs w:val="28"/>
        </w:rPr>
        <w:t xml:space="preserve"> может</w:t>
      </w:r>
      <w:r w:rsidRPr="005A4607">
        <w:rPr>
          <w:rFonts w:ascii="Times New Roman" w:hAnsi="Times New Roman" w:cs="Times New Roman"/>
          <w:sz w:val="28"/>
          <w:szCs w:val="28"/>
        </w:rPr>
        <w:t xml:space="preserve"> быть </w:t>
      </w:r>
      <w:r w:rsidR="0012439B">
        <w:rPr>
          <w:rFonts w:ascii="Times New Roman" w:hAnsi="Times New Roman" w:cs="Times New Roman"/>
          <w:sz w:val="28"/>
          <w:szCs w:val="28"/>
        </w:rPr>
        <w:t>выплачена</w:t>
      </w:r>
      <w:r w:rsidRPr="005A4607">
        <w:rPr>
          <w:rFonts w:ascii="Times New Roman" w:hAnsi="Times New Roman" w:cs="Times New Roman"/>
          <w:sz w:val="28"/>
          <w:szCs w:val="28"/>
        </w:rPr>
        <w:t xml:space="preserve"> материальная помощь</w:t>
      </w:r>
      <w:r w:rsidR="00166CAC">
        <w:rPr>
          <w:rFonts w:ascii="Times New Roman" w:hAnsi="Times New Roman" w:cs="Times New Roman"/>
          <w:sz w:val="28"/>
          <w:szCs w:val="28"/>
        </w:rPr>
        <w:t xml:space="preserve"> в размере </w:t>
      </w:r>
      <w:r w:rsidR="00727EE5">
        <w:rPr>
          <w:rFonts w:ascii="Times New Roman" w:hAnsi="Times New Roman" w:cs="Times New Roman"/>
          <w:sz w:val="28"/>
          <w:szCs w:val="28"/>
        </w:rPr>
        <w:t xml:space="preserve">минимального размера оплаты труда, установленного </w:t>
      </w:r>
      <w:r w:rsidR="002D119A">
        <w:rPr>
          <w:rFonts w:ascii="Times New Roman" w:hAnsi="Times New Roman" w:cs="Times New Roman"/>
          <w:sz w:val="28"/>
          <w:szCs w:val="28"/>
        </w:rPr>
        <w:t xml:space="preserve">на территории Российской Федерации </w:t>
      </w:r>
      <w:r w:rsidR="00727EE5">
        <w:rPr>
          <w:rFonts w:ascii="Times New Roman" w:hAnsi="Times New Roman" w:cs="Times New Roman"/>
          <w:sz w:val="28"/>
          <w:szCs w:val="28"/>
        </w:rPr>
        <w:t xml:space="preserve">на дату обращения, </w:t>
      </w:r>
      <w:r w:rsidR="0012439B">
        <w:rPr>
          <w:rFonts w:ascii="Times New Roman" w:hAnsi="Times New Roman" w:cs="Times New Roman"/>
          <w:sz w:val="28"/>
          <w:szCs w:val="28"/>
        </w:rPr>
        <w:t xml:space="preserve">при наличии экономии фонда оплаты труда, утвержденного </w:t>
      </w:r>
      <w:r w:rsidR="0012439B">
        <w:rPr>
          <w:rFonts w:ascii="Times New Roman" w:hAnsi="Times New Roman" w:cs="Times New Roman"/>
          <w:sz w:val="28"/>
          <w:szCs w:val="28"/>
        </w:rPr>
        <w:lastRenderedPageBreak/>
        <w:t>бюджетной сметой или планом финансово-хозяйственной деятельности учреждения</w:t>
      </w:r>
      <w:r w:rsidR="00166CAC">
        <w:rPr>
          <w:rFonts w:ascii="Times New Roman" w:hAnsi="Times New Roman" w:cs="Times New Roman"/>
          <w:sz w:val="28"/>
          <w:szCs w:val="28"/>
        </w:rPr>
        <w:t xml:space="preserve"> за счет средств бюджета Ейского городского </w:t>
      </w:r>
      <w:proofErr w:type="spellStart"/>
      <w:r w:rsidR="00166CAC">
        <w:rPr>
          <w:rFonts w:ascii="Times New Roman" w:hAnsi="Times New Roman" w:cs="Times New Roman"/>
          <w:sz w:val="28"/>
          <w:szCs w:val="28"/>
        </w:rPr>
        <w:t>поселения</w:t>
      </w:r>
      <w:r w:rsidR="006E0637">
        <w:rPr>
          <w:rFonts w:ascii="Times New Roman" w:hAnsi="Times New Roman" w:cs="Times New Roman"/>
          <w:sz w:val="28"/>
          <w:szCs w:val="28"/>
        </w:rPr>
        <w:t>Ейского</w:t>
      </w:r>
      <w:proofErr w:type="spellEnd"/>
      <w:r w:rsidR="006E0637">
        <w:rPr>
          <w:rFonts w:ascii="Times New Roman" w:hAnsi="Times New Roman" w:cs="Times New Roman"/>
          <w:sz w:val="28"/>
          <w:szCs w:val="28"/>
        </w:rPr>
        <w:t xml:space="preserve"> района</w:t>
      </w:r>
      <w:r w:rsidR="00166CAC">
        <w:rPr>
          <w:rFonts w:ascii="Times New Roman" w:hAnsi="Times New Roman" w:cs="Times New Roman"/>
          <w:sz w:val="28"/>
          <w:szCs w:val="28"/>
        </w:rPr>
        <w:t>, либо за счет собственных средств учреждения.</w:t>
      </w:r>
      <w:bookmarkStart w:id="9" w:name="sub_162"/>
      <w:bookmarkEnd w:id="8"/>
    </w:p>
    <w:p w14:paraId="14575353" w14:textId="77777777" w:rsidR="00166CAC" w:rsidRDefault="00166CAC" w:rsidP="001D3271">
      <w:pPr>
        <w:ind w:firstLine="709"/>
        <w:rPr>
          <w:rFonts w:ascii="Times New Roman" w:hAnsi="Times New Roman" w:cs="Times New Roman"/>
          <w:sz w:val="28"/>
          <w:szCs w:val="28"/>
        </w:rPr>
      </w:pPr>
      <w:r>
        <w:rPr>
          <w:rFonts w:ascii="Times New Roman" w:hAnsi="Times New Roman" w:cs="Times New Roman"/>
          <w:sz w:val="28"/>
          <w:szCs w:val="28"/>
        </w:rPr>
        <w:t>Оказание материальной помощи осуществляется на основании личного заявления работника, руководителя учреждения в следующих случаях:</w:t>
      </w:r>
    </w:p>
    <w:p w14:paraId="75245FAE" w14:textId="77777777" w:rsidR="00166CAC" w:rsidRDefault="00166CAC" w:rsidP="001D3271">
      <w:pPr>
        <w:ind w:firstLine="709"/>
        <w:rPr>
          <w:rFonts w:ascii="Times New Roman" w:hAnsi="Times New Roman" w:cs="Times New Roman"/>
          <w:sz w:val="28"/>
          <w:szCs w:val="28"/>
        </w:rPr>
      </w:pPr>
      <w:r>
        <w:rPr>
          <w:rFonts w:ascii="Times New Roman" w:hAnsi="Times New Roman" w:cs="Times New Roman"/>
          <w:sz w:val="28"/>
          <w:szCs w:val="28"/>
        </w:rPr>
        <w:t>затруднительного материального положения, с указанием обстоятельств;</w:t>
      </w:r>
    </w:p>
    <w:p w14:paraId="0F778FD3" w14:textId="77777777" w:rsidR="00166CAC" w:rsidRDefault="00166CAC" w:rsidP="001D3271">
      <w:pPr>
        <w:ind w:firstLine="709"/>
        <w:rPr>
          <w:rFonts w:ascii="Times New Roman" w:hAnsi="Times New Roman" w:cs="Times New Roman"/>
          <w:sz w:val="28"/>
          <w:szCs w:val="28"/>
        </w:rPr>
      </w:pPr>
      <w:r>
        <w:rPr>
          <w:rFonts w:ascii="Times New Roman" w:hAnsi="Times New Roman" w:cs="Times New Roman"/>
          <w:sz w:val="28"/>
          <w:szCs w:val="28"/>
        </w:rPr>
        <w:t>смерти родственников (супруг, супруга, дети, родители);</w:t>
      </w:r>
    </w:p>
    <w:p w14:paraId="78D53DA2" w14:textId="77777777" w:rsidR="00166CAC" w:rsidRDefault="00166CAC" w:rsidP="001D3271">
      <w:pPr>
        <w:ind w:firstLine="709"/>
        <w:rPr>
          <w:rFonts w:ascii="Times New Roman" w:hAnsi="Times New Roman" w:cs="Times New Roman"/>
          <w:sz w:val="28"/>
          <w:szCs w:val="28"/>
        </w:rPr>
      </w:pPr>
      <w:r>
        <w:rPr>
          <w:rFonts w:ascii="Times New Roman" w:hAnsi="Times New Roman" w:cs="Times New Roman"/>
          <w:sz w:val="28"/>
          <w:szCs w:val="28"/>
        </w:rPr>
        <w:t>необходимости дорогостоящего лечения, продолжительной болезни (более трех месяцев), с представлением подтверждающих медицинских документов;</w:t>
      </w:r>
    </w:p>
    <w:p w14:paraId="27AA6198" w14:textId="77777777" w:rsidR="00166CAC" w:rsidRDefault="00166CAC" w:rsidP="001D3271">
      <w:pPr>
        <w:ind w:firstLine="709"/>
        <w:rPr>
          <w:rFonts w:ascii="Times New Roman" w:hAnsi="Times New Roman" w:cs="Times New Roman"/>
          <w:sz w:val="28"/>
          <w:szCs w:val="28"/>
        </w:rPr>
      </w:pPr>
      <w:r>
        <w:rPr>
          <w:rFonts w:ascii="Times New Roman" w:hAnsi="Times New Roman" w:cs="Times New Roman"/>
          <w:sz w:val="28"/>
          <w:szCs w:val="28"/>
        </w:rPr>
        <w:t>рождения ребенка;</w:t>
      </w:r>
    </w:p>
    <w:p w14:paraId="4E6ED3DE" w14:textId="77777777" w:rsidR="00166CAC" w:rsidRDefault="00166CAC" w:rsidP="001D3271">
      <w:pPr>
        <w:ind w:firstLine="709"/>
        <w:rPr>
          <w:rFonts w:ascii="Times New Roman" w:hAnsi="Times New Roman" w:cs="Times New Roman"/>
          <w:sz w:val="28"/>
          <w:szCs w:val="28"/>
        </w:rPr>
      </w:pPr>
      <w:r>
        <w:rPr>
          <w:rFonts w:ascii="Times New Roman" w:hAnsi="Times New Roman" w:cs="Times New Roman"/>
          <w:sz w:val="28"/>
          <w:szCs w:val="28"/>
        </w:rPr>
        <w:t>заключения брака;</w:t>
      </w:r>
    </w:p>
    <w:p w14:paraId="0CC2C8B6" w14:textId="77777777" w:rsidR="00166CAC" w:rsidRDefault="00166CAC" w:rsidP="001D3271">
      <w:pPr>
        <w:ind w:firstLine="709"/>
        <w:rPr>
          <w:rFonts w:ascii="Times New Roman" w:hAnsi="Times New Roman" w:cs="Times New Roman"/>
          <w:sz w:val="28"/>
          <w:szCs w:val="28"/>
        </w:rPr>
      </w:pPr>
      <w:r>
        <w:rPr>
          <w:rFonts w:ascii="Times New Roman" w:hAnsi="Times New Roman" w:cs="Times New Roman"/>
          <w:sz w:val="28"/>
          <w:szCs w:val="28"/>
        </w:rPr>
        <w:t>утраты личного имущества (подтвержденной документально) в результате пожар</w:t>
      </w:r>
      <w:r w:rsidR="00D262B0">
        <w:rPr>
          <w:rFonts w:ascii="Times New Roman" w:hAnsi="Times New Roman" w:cs="Times New Roman"/>
          <w:sz w:val="28"/>
          <w:szCs w:val="28"/>
        </w:rPr>
        <w:t>а, стихийного бедствия, хищения.</w:t>
      </w:r>
    </w:p>
    <w:p w14:paraId="279AB886" w14:textId="77777777" w:rsidR="00D262B0" w:rsidRDefault="00D262B0" w:rsidP="001D3271">
      <w:pPr>
        <w:ind w:firstLine="709"/>
        <w:rPr>
          <w:rFonts w:ascii="Times New Roman" w:hAnsi="Times New Roman" w:cs="Times New Roman"/>
          <w:sz w:val="28"/>
          <w:szCs w:val="28"/>
        </w:rPr>
      </w:pPr>
      <w:r>
        <w:rPr>
          <w:rFonts w:ascii="Times New Roman" w:hAnsi="Times New Roman" w:cs="Times New Roman"/>
          <w:sz w:val="28"/>
          <w:szCs w:val="28"/>
        </w:rPr>
        <w:t>Решение об оказании материальной помощи</w:t>
      </w:r>
      <w:r w:rsidR="000751A9">
        <w:rPr>
          <w:rFonts w:ascii="Times New Roman" w:hAnsi="Times New Roman" w:cs="Times New Roman"/>
          <w:sz w:val="28"/>
          <w:szCs w:val="28"/>
        </w:rPr>
        <w:t xml:space="preserve"> </w:t>
      </w:r>
      <w:r>
        <w:rPr>
          <w:rFonts w:ascii="Times New Roman" w:hAnsi="Times New Roman" w:cs="Times New Roman"/>
          <w:sz w:val="28"/>
          <w:szCs w:val="28"/>
        </w:rPr>
        <w:t>оформляется:</w:t>
      </w:r>
    </w:p>
    <w:p w14:paraId="75A5AE50" w14:textId="77777777" w:rsidR="00D262B0" w:rsidRDefault="00D262B0" w:rsidP="001D3271">
      <w:pPr>
        <w:ind w:firstLine="709"/>
        <w:rPr>
          <w:rFonts w:ascii="Times New Roman" w:hAnsi="Times New Roman" w:cs="Times New Roman"/>
          <w:sz w:val="28"/>
          <w:szCs w:val="28"/>
        </w:rPr>
      </w:pPr>
      <w:r>
        <w:rPr>
          <w:rFonts w:ascii="Times New Roman" w:hAnsi="Times New Roman" w:cs="Times New Roman"/>
          <w:sz w:val="28"/>
          <w:szCs w:val="28"/>
        </w:rPr>
        <w:t>распоряжением администрации Ейского городского поселения Ейского района для руководителя учреждения</w:t>
      </w:r>
      <w:r w:rsidR="00C04F95">
        <w:rPr>
          <w:rFonts w:ascii="Times New Roman" w:hAnsi="Times New Roman" w:cs="Times New Roman"/>
          <w:sz w:val="28"/>
          <w:szCs w:val="28"/>
        </w:rPr>
        <w:t xml:space="preserve"> на основании на основании ходатайства начальника отдела культуры и молодежной политики администрации Ейского городского поселения Ейского района</w:t>
      </w:r>
      <w:r>
        <w:rPr>
          <w:rFonts w:ascii="Times New Roman" w:hAnsi="Times New Roman" w:cs="Times New Roman"/>
          <w:sz w:val="28"/>
          <w:szCs w:val="28"/>
        </w:rPr>
        <w:t>;</w:t>
      </w:r>
    </w:p>
    <w:p w14:paraId="701D37C2" w14:textId="77777777" w:rsidR="00D262B0" w:rsidRDefault="00D262B0" w:rsidP="001D3271">
      <w:pPr>
        <w:ind w:firstLine="709"/>
        <w:rPr>
          <w:rFonts w:ascii="Times New Roman" w:hAnsi="Times New Roman" w:cs="Times New Roman"/>
          <w:sz w:val="28"/>
          <w:szCs w:val="28"/>
        </w:rPr>
      </w:pPr>
      <w:r>
        <w:rPr>
          <w:rFonts w:ascii="Times New Roman" w:hAnsi="Times New Roman" w:cs="Times New Roman"/>
          <w:sz w:val="28"/>
          <w:szCs w:val="28"/>
        </w:rPr>
        <w:t>приказом руководителя учреждения для работников учреждения.</w:t>
      </w:r>
    </w:p>
    <w:p w14:paraId="2BF101B1" w14:textId="77777777" w:rsidR="00D262B0" w:rsidRDefault="00D262B0" w:rsidP="001D3271">
      <w:pPr>
        <w:ind w:firstLine="709"/>
        <w:rPr>
          <w:rFonts w:ascii="Times New Roman" w:hAnsi="Times New Roman" w:cs="Times New Roman"/>
          <w:sz w:val="28"/>
          <w:szCs w:val="28"/>
        </w:rPr>
      </w:pPr>
      <w:r>
        <w:rPr>
          <w:rFonts w:ascii="Times New Roman" w:hAnsi="Times New Roman" w:cs="Times New Roman"/>
          <w:sz w:val="28"/>
          <w:szCs w:val="28"/>
        </w:rPr>
        <w:t>Материальная помощь не выплачивается:</w:t>
      </w:r>
    </w:p>
    <w:p w14:paraId="57DAB2A6" w14:textId="77777777" w:rsidR="00D262B0" w:rsidRDefault="00D262B0" w:rsidP="001D3271">
      <w:pPr>
        <w:ind w:firstLine="709"/>
        <w:rPr>
          <w:rFonts w:ascii="Times New Roman" w:hAnsi="Times New Roman" w:cs="Times New Roman"/>
          <w:sz w:val="28"/>
          <w:szCs w:val="28"/>
        </w:rPr>
      </w:pPr>
      <w:r>
        <w:rPr>
          <w:rFonts w:ascii="Times New Roman" w:hAnsi="Times New Roman" w:cs="Times New Roman"/>
          <w:sz w:val="28"/>
          <w:szCs w:val="28"/>
        </w:rPr>
        <w:t>работникам, принятым на работу по внутреннему совместительству и совмещению;</w:t>
      </w:r>
    </w:p>
    <w:p w14:paraId="7C0471DA" w14:textId="77777777" w:rsidR="00D262B0" w:rsidRDefault="00D262B0" w:rsidP="001D3271">
      <w:pPr>
        <w:ind w:firstLine="709"/>
        <w:rPr>
          <w:rFonts w:ascii="Times New Roman" w:hAnsi="Times New Roman" w:cs="Times New Roman"/>
          <w:sz w:val="28"/>
          <w:szCs w:val="28"/>
        </w:rPr>
      </w:pPr>
      <w:r>
        <w:rPr>
          <w:rFonts w:ascii="Times New Roman" w:hAnsi="Times New Roman" w:cs="Times New Roman"/>
          <w:sz w:val="28"/>
          <w:szCs w:val="28"/>
        </w:rPr>
        <w:t>руководителю, работникам, находящимся в отпуске по уходу за ребенком до достижения им возраста трех лет;</w:t>
      </w:r>
    </w:p>
    <w:p w14:paraId="5190B972" w14:textId="77777777" w:rsidR="00D262B0" w:rsidRDefault="00D262B0" w:rsidP="001D3271">
      <w:pPr>
        <w:ind w:firstLine="709"/>
        <w:rPr>
          <w:rFonts w:ascii="Times New Roman" w:hAnsi="Times New Roman" w:cs="Times New Roman"/>
          <w:sz w:val="28"/>
          <w:szCs w:val="28"/>
        </w:rPr>
      </w:pPr>
      <w:r>
        <w:rPr>
          <w:rFonts w:ascii="Times New Roman" w:hAnsi="Times New Roman" w:cs="Times New Roman"/>
          <w:sz w:val="28"/>
          <w:szCs w:val="28"/>
        </w:rPr>
        <w:t>работникам, принятым на сезонную или временную работу;</w:t>
      </w:r>
    </w:p>
    <w:p w14:paraId="382730FE" w14:textId="77777777" w:rsidR="00D262B0" w:rsidRDefault="00D262B0" w:rsidP="001D3271">
      <w:pPr>
        <w:ind w:firstLine="709"/>
        <w:rPr>
          <w:rFonts w:ascii="Times New Roman" w:hAnsi="Times New Roman" w:cs="Times New Roman"/>
          <w:sz w:val="28"/>
          <w:szCs w:val="28"/>
        </w:rPr>
      </w:pPr>
      <w:r>
        <w:rPr>
          <w:rFonts w:ascii="Times New Roman" w:hAnsi="Times New Roman" w:cs="Times New Roman"/>
          <w:sz w:val="28"/>
          <w:szCs w:val="28"/>
        </w:rPr>
        <w:t>руководителю, работникам, уволенным по основаниям, предусмотренным пунктами 5-11 части 81 Трудового кодекса</w:t>
      </w:r>
      <w:r w:rsidR="006E0637">
        <w:rPr>
          <w:rFonts w:ascii="Times New Roman" w:hAnsi="Times New Roman" w:cs="Times New Roman"/>
          <w:sz w:val="28"/>
          <w:szCs w:val="28"/>
        </w:rPr>
        <w:t xml:space="preserve"> Российской Федерации.</w:t>
      </w:r>
    </w:p>
    <w:p w14:paraId="528F4D4D" w14:textId="77777777" w:rsidR="005A4607" w:rsidRPr="005A4607" w:rsidRDefault="005A4607" w:rsidP="005A4607">
      <w:pPr>
        <w:ind w:firstLine="709"/>
        <w:rPr>
          <w:rFonts w:ascii="Times New Roman" w:hAnsi="Times New Roman" w:cs="Times New Roman"/>
          <w:sz w:val="28"/>
          <w:szCs w:val="28"/>
        </w:rPr>
      </w:pPr>
      <w:r>
        <w:rPr>
          <w:rFonts w:ascii="Times New Roman" w:hAnsi="Times New Roman" w:cs="Times New Roman"/>
          <w:sz w:val="28"/>
          <w:szCs w:val="28"/>
        </w:rPr>
        <w:t>6.</w:t>
      </w:r>
      <w:proofErr w:type="gramStart"/>
      <w:r>
        <w:rPr>
          <w:rFonts w:ascii="Times New Roman" w:hAnsi="Times New Roman" w:cs="Times New Roman"/>
          <w:sz w:val="28"/>
          <w:szCs w:val="28"/>
        </w:rPr>
        <w:t>2.</w:t>
      </w:r>
      <w:r w:rsidRPr="005A4607">
        <w:rPr>
          <w:rFonts w:ascii="Times New Roman" w:hAnsi="Times New Roman" w:cs="Times New Roman"/>
          <w:sz w:val="28"/>
          <w:szCs w:val="28"/>
        </w:rPr>
        <w:t>Месячная</w:t>
      </w:r>
      <w:proofErr w:type="gramEnd"/>
      <w:r w:rsidRPr="005A4607">
        <w:rPr>
          <w:rFonts w:ascii="Times New Roman" w:hAnsi="Times New Roman" w:cs="Times New Roman"/>
          <w:sz w:val="28"/>
          <w:szCs w:val="28"/>
        </w:rPr>
        <w:t xml:space="preserve"> заработная плата работников учреждений, отработавших норму рабочего времени и выполнивших нормы труда (трудовые обязанности), не может быть ниже утвержденного на федеральном уровне минимального размера оплаты труда.</w:t>
      </w:r>
    </w:p>
    <w:p w14:paraId="5E955252" w14:textId="77777777" w:rsid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Из фонда оплаты труда учреждения выплачивается доплата до минимального размера оплаты труда в случае, когда размер месячной заработной платы работника учреждения, полностью отработавшего за этот период норму рабочего времени и выполнившего нормы труда (трудовые обязанности), составил меньше минимального размера оплаты труда, установленного на федеральном уровне.</w:t>
      </w:r>
    </w:p>
    <w:p w14:paraId="2183FB58" w14:textId="77777777" w:rsidR="004E32DC" w:rsidRPr="005A4607" w:rsidRDefault="004E32DC" w:rsidP="005A4607">
      <w:pPr>
        <w:ind w:firstLine="709"/>
        <w:rPr>
          <w:rFonts w:ascii="Times New Roman" w:hAnsi="Times New Roman" w:cs="Times New Roman"/>
          <w:sz w:val="28"/>
          <w:szCs w:val="28"/>
        </w:rPr>
      </w:pPr>
      <w:r w:rsidRPr="004E32DC">
        <w:rPr>
          <w:rFonts w:ascii="Times New Roman" w:hAnsi="Times New Roman" w:cs="Times New Roman"/>
          <w:sz w:val="28"/>
          <w:szCs w:val="28"/>
        </w:rPr>
        <w:t>Если работник не полностью отработал норму рабочего времени за соответствующий календарный месяц года, то доплата производится пропорционально отработанному времени.</w:t>
      </w:r>
    </w:p>
    <w:p w14:paraId="5F4E137E" w14:textId="77777777"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При расчете доплаты до минимального размера оплаты труда в состав заработной платы, не превышающей минимального размера оплаты труда, не включаются выплаты компенсационного характера:</w:t>
      </w:r>
    </w:p>
    <w:p w14:paraId="514EAF46" w14:textId="77777777"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 xml:space="preserve">за выполнение работником в течение установленной продолжительности </w:t>
      </w:r>
      <w:r w:rsidRPr="005A4607">
        <w:rPr>
          <w:rFonts w:ascii="Times New Roman" w:hAnsi="Times New Roman" w:cs="Times New Roman"/>
          <w:sz w:val="28"/>
          <w:szCs w:val="28"/>
        </w:rPr>
        <w:lastRenderedPageBreak/>
        <w:t>рабочего дня (смены) наряду с работой, определенной трудовым договором, дополнительной работы по другой или такой же профессии (должности) путем совмещения профессий (должностей), расширения зон обслуживания, увеличения объема работ, исполнения обязанностей временно отсутствующего работника;</w:t>
      </w:r>
    </w:p>
    <w:p w14:paraId="52A6FCDA" w14:textId="77777777"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в выходные и нерабочие праздничные дни, сверхурочную работу;</w:t>
      </w:r>
    </w:p>
    <w:p w14:paraId="6B3F0AAA" w14:textId="77777777" w:rsidR="005A4607" w:rsidRP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в ночное время;</w:t>
      </w:r>
    </w:p>
    <w:p w14:paraId="6C8902EF" w14:textId="77777777" w:rsidR="005A4607" w:rsidRDefault="005A4607" w:rsidP="005A4607">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с вредными или опасными условиями труда, производимую работниками сверх месячной нормы рабочего времени.</w:t>
      </w:r>
    </w:p>
    <w:p w14:paraId="5F42694F" w14:textId="77777777" w:rsidR="00351BAE" w:rsidRPr="00351BAE" w:rsidRDefault="00351BAE" w:rsidP="00351BAE">
      <w:pPr>
        <w:ind w:firstLine="709"/>
        <w:rPr>
          <w:rFonts w:ascii="Times New Roman" w:hAnsi="Times New Roman" w:cs="Times New Roman"/>
          <w:sz w:val="28"/>
          <w:szCs w:val="28"/>
        </w:rPr>
      </w:pPr>
      <w:r>
        <w:rPr>
          <w:rFonts w:ascii="Times New Roman" w:hAnsi="Times New Roman" w:cs="Times New Roman"/>
          <w:sz w:val="28"/>
          <w:szCs w:val="28"/>
        </w:rPr>
        <w:t>6.3</w:t>
      </w:r>
      <w:r w:rsidRPr="00351BAE">
        <w:rPr>
          <w:rFonts w:ascii="Times New Roman" w:hAnsi="Times New Roman" w:cs="Times New Roman"/>
          <w:sz w:val="28"/>
          <w:szCs w:val="28"/>
        </w:rPr>
        <w:t>.</w:t>
      </w:r>
      <w:r w:rsidR="00985232">
        <w:rPr>
          <w:rFonts w:ascii="Times New Roman" w:hAnsi="Times New Roman" w:cs="Times New Roman"/>
          <w:sz w:val="28"/>
          <w:szCs w:val="28"/>
        </w:rPr>
        <w:t> </w:t>
      </w:r>
      <w:r w:rsidRPr="00351BAE">
        <w:rPr>
          <w:rFonts w:ascii="Times New Roman" w:hAnsi="Times New Roman" w:cs="Times New Roman"/>
          <w:sz w:val="28"/>
          <w:szCs w:val="28"/>
        </w:rPr>
        <w:t>Определение размеров заработной платы работника учреждения осуществляется по основной должности, а также по каждой должности, занимаемой в порядке совместительства, раздельно.</w:t>
      </w:r>
    </w:p>
    <w:p w14:paraId="11CED77D" w14:textId="77777777" w:rsidR="00351BAE" w:rsidRPr="00351BAE" w:rsidRDefault="00351BAE" w:rsidP="00351BAE">
      <w:pPr>
        <w:ind w:firstLine="709"/>
        <w:rPr>
          <w:rFonts w:ascii="Times New Roman" w:hAnsi="Times New Roman" w:cs="Times New Roman"/>
          <w:sz w:val="28"/>
          <w:szCs w:val="28"/>
        </w:rPr>
      </w:pPr>
      <w:r w:rsidRPr="00351BAE">
        <w:rPr>
          <w:rFonts w:ascii="Times New Roman" w:hAnsi="Times New Roman" w:cs="Times New Roman"/>
          <w:sz w:val="28"/>
          <w:szCs w:val="28"/>
        </w:rPr>
        <w:t>Оплата труда работников учреждения,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если иное не установлено федеральным законом, иными нормативными правовыми актами Российской Федерации, коллективным или трудовым договором.</w:t>
      </w:r>
    </w:p>
    <w:p w14:paraId="472D9D71" w14:textId="77777777" w:rsidR="003753BB" w:rsidRPr="003753BB" w:rsidRDefault="003753BB" w:rsidP="003753BB">
      <w:pPr>
        <w:ind w:firstLine="709"/>
        <w:rPr>
          <w:rFonts w:ascii="Times New Roman" w:hAnsi="Times New Roman" w:cs="Times New Roman"/>
          <w:sz w:val="28"/>
          <w:szCs w:val="28"/>
        </w:rPr>
      </w:pPr>
      <w:r>
        <w:rPr>
          <w:rFonts w:ascii="Times New Roman" w:hAnsi="Times New Roman" w:cs="Times New Roman"/>
          <w:sz w:val="28"/>
          <w:szCs w:val="28"/>
        </w:rPr>
        <w:t>6.</w:t>
      </w:r>
      <w:r w:rsidR="006E0637">
        <w:rPr>
          <w:rFonts w:ascii="Times New Roman" w:hAnsi="Times New Roman" w:cs="Times New Roman"/>
          <w:sz w:val="28"/>
          <w:szCs w:val="28"/>
        </w:rPr>
        <w:t>4</w:t>
      </w:r>
      <w:r>
        <w:rPr>
          <w:rFonts w:ascii="Times New Roman" w:hAnsi="Times New Roman" w:cs="Times New Roman"/>
          <w:sz w:val="28"/>
          <w:szCs w:val="28"/>
        </w:rPr>
        <w:t xml:space="preserve">. </w:t>
      </w:r>
      <w:r w:rsidRPr="003753BB">
        <w:rPr>
          <w:rFonts w:ascii="Times New Roman" w:hAnsi="Times New Roman" w:cs="Times New Roman"/>
          <w:sz w:val="28"/>
          <w:szCs w:val="28"/>
        </w:rPr>
        <w:t>В случае задержки выплаты работникам заработной платы и других нарушений оплаты труда руководитель и иные должностные лица учреждения несут ответственность в соответствии с Трудовым кодексом Российской Федерации и иными федеральными законами.</w:t>
      </w:r>
    </w:p>
    <w:p w14:paraId="3BFDD962" w14:textId="77777777" w:rsidR="003753BB" w:rsidRPr="003753BB" w:rsidRDefault="003753BB" w:rsidP="003753BB">
      <w:pPr>
        <w:ind w:firstLine="709"/>
        <w:rPr>
          <w:rFonts w:ascii="Times New Roman" w:hAnsi="Times New Roman" w:cs="Times New Roman"/>
          <w:sz w:val="28"/>
          <w:szCs w:val="28"/>
        </w:rPr>
      </w:pPr>
      <w:r w:rsidRPr="003753BB">
        <w:rPr>
          <w:rFonts w:ascii="Times New Roman" w:hAnsi="Times New Roman" w:cs="Times New Roman"/>
          <w:sz w:val="28"/>
          <w:szCs w:val="28"/>
        </w:rPr>
        <w:t>В случае задержки выплаты заработной платы на срок более 15 дней работник имеет право, известив руководителя в письменной форме, приостановить работу на весь период до выплаты задержанной суммы, за исключением случаев, когда не допускается приостановление работы.</w:t>
      </w:r>
    </w:p>
    <w:p w14:paraId="14895C92" w14:textId="77777777" w:rsidR="003753BB" w:rsidRPr="003753BB" w:rsidRDefault="003753BB" w:rsidP="003753BB">
      <w:pPr>
        <w:ind w:firstLine="709"/>
        <w:rPr>
          <w:rFonts w:ascii="Times New Roman" w:hAnsi="Times New Roman" w:cs="Times New Roman"/>
          <w:sz w:val="28"/>
          <w:szCs w:val="28"/>
        </w:rPr>
      </w:pPr>
      <w:r w:rsidRPr="003753BB">
        <w:rPr>
          <w:rFonts w:ascii="Times New Roman" w:hAnsi="Times New Roman" w:cs="Times New Roman"/>
          <w:sz w:val="28"/>
          <w:szCs w:val="28"/>
        </w:rPr>
        <w:t>На период приостановления работы за работником сохраняется средний заработок.</w:t>
      </w:r>
    </w:p>
    <w:p w14:paraId="74B109F4" w14:textId="77777777" w:rsidR="001A0F81" w:rsidRPr="00466DA6" w:rsidRDefault="003753BB" w:rsidP="00466DA6">
      <w:pPr>
        <w:ind w:firstLine="709"/>
      </w:pPr>
      <w:r w:rsidRPr="003753BB">
        <w:rPr>
          <w:rFonts w:ascii="Times New Roman" w:hAnsi="Times New Roman" w:cs="Times New Roman"/>
          <w:sz w:val="28"/>
          <w:szCs w:val="28"/>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w:t>
      </w:r>
    </w:p>
    <w:p w14:paraId="46D7C954" w14:textId="77777777" w:rsidR="00570E36" w:rsidRDefault="00085A5D" w:rsidP="00985232">
      <w:pPr>
        <w:pStyle w:val="ConsPlusNormal"/>
        <w:widowControl/>
        <w:tabs>
          <w:tab w:val="left" w:pos="709"/>
        </w:tabs>
        <w:ind w:firstLine="540"/>
        <w:jc w:val="both"/>
        <w:rPr>
          <w:rFonts w:ascii="Times New Roman" w:hAnsi="Times New Roman" w:cs="Times New Roman"/>
          <w:sz w:val="28"/>
          <w:szCs w:val="28"/>
        </w:rPr>
      </w:pPr>
      <w:r>
        <w:rPr>
          <w:rFonts w:ascii="Times New Roman" w:hAnsi="Times New Roman" w:cs="Times New Roman"/>
          <w:sz w:val="28"/>
          <w:szCs w:val="28"/>
        </w:rPr>
        <w:t>6.</w:t>
      </w:r>
      <w:r w:rsidR="006E0637">
        <w:rPr>
          <w:rFonts w:ascii="Times New Roman" w:hAnsi="Times New Roman" w:cs="Times New Roman"/>
          <w:sz w:val="28"/>
          <w:szCs w:val="28"/>
        </w:rPr>
        <w:t>5</w:t>
      </w:r>
      <w:r w:rsidR="003F4B6F">
        <w:rPr>
          <w:rFonts w:ascii="Times New Roman" w:hAnsi="Times New Roman" w:cs="Times New Roman"/>
          <w:sz w:val="28"/>
          <w:szCs w:val="28"/>
        </w:rPr>
        <w:t xml:space="preserve">. </w:t>
      </w:r>
      <w:r w:rsidR="001A0F81" w:rsidRPr="00D57C04">
        <w:rPr>
          <w:rFonts w:ascii="Times New Roman" w:hAnsi="Times New Roman" w:cs="Times New Roman"/>
          <w:sz w:val="28"/>
          <w:szCs w:val="28"/>
        </w:rPr>
        <w:t xml:space="preserve">В штаты учреждений могут вводиться должности, включенные в </w:t>
      </w:r>
      <w:r w:rsidR="001A0F81">
        <w:rPr>
          <w:rFonts w:ascii="Times New Roman" w:hAnsi="Times New Roman" w:cs="Times New Roman"/>
          <w:sz w:val="28"/>
          <w:szCs w:val="28"/>
        </w:rPr>
        <w:t>профессионально квалификационные группы</w:t>
      </w:r>
      <w:r w:rsidR="001A0F81" w:rsidRPr="00D57C04">
        <w:rPr>
          <w:rFonts w:ascii="Times New Roman" w:hAnsi="Times New Roman" w:cs="Times New Roman"/>
          <w:sz w:val="28"/>
          <w:szCs w:val="28"/>
        </w:rPr>
        <w:t xml:space="preserve"> должностей работников других отраслей, при условии выполнения работниками учреждения соответствующих видов работ.</w:t>
      </w:r>
    </w:p>
    <w:p w14:paraId="5F5386BD" w14:textId="284B853D" w:rsidR="00C46BDB" w:rsidRDefault="001811E2" w:rsidP="00985232">
      <w:pPr>
        <w:pStyle w:val="ConsPlusNormal"/>
        <w:widowControl/>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001A0F81">
        <w:rPr>
          <w:rFonts w:ascii="Times New Roman" w:hAnsi="Times New Roman" w:cs="Times New Roman"/>
          <w:sz w:val="28"/>
          <w:szCs w:val="28"/>
        </w:rPr>
        <w:t>6.</w:t>
      </w:r>
      <w:r w:rsidR="006E0637">
        <w:rPr>
          <w:rFonts w:ascii="Times New Roman" w:hAnsi="Times New Roman" w:cs="Times New Roman"/>
          <w:sz w:val="28"/>
          <w:szCs w:val="28"/>
        </w:rPr>
        <w:t>6</w:t>
      </w:r>
      <w:r w:rsidR="001A0F81">
        <w:rPr>
          <w:rFonts w:ascii="Times New Roman" w:hAnsi="Times New Roman" w:cs="Times New Roman"/>
          <w:sz w:val="28"/>
          <w:szCs w:val="28"/>
        </w:rPr>
        <w:t xml:space="preserve">. </w:t>
      </w:r>
      <w:r w:rsidR="00C46BDB" w:rsidRPr="0066362C">
        <w:rPr>
          <w:rFonts w:ascii="Times New Roman" w:hAnsi="Times New Roman" w:cs="Times New Roman"/>
          <w:sz w:val="28"/>
          <w:szCs w:val="28"/>
        </w:rPr>
        <w:t>Штатное рас</w:t>
      </w:r>
      <w:r w:rsidR="00C46BDB">
        <w:rPr>
          <w:rFonts w:ascii="Times New Roman" w:hAnsi="Times New Roman" w:cs="Times New Roman"/>
          <w:sz w:val="28"/>
          <w:szCs w:val="28"/>
        </w:rPr>
        <w:t xml:space="preserve">писание учреждения формируется и </w:t>
      </w:r>
      <w:r w:rsidR="00C46BDB" w:rsidRPr="0066362C">
        <w:rPr>
          <w:rFonts w:ascii="Times New Roman" w:hAnsi="Times New Roman" w:cs="Times New Roman"/>
          <w:sz w:val="28"/>
          <w:szCs w:val="28"/>
        </w:rPr>
        <w:t>утверждается руко</w:t>
      </w:r>
      <w:r w:rsidR="00570E36">
        <w:rPr>
          <w:rFonts w:ascii="Times New Roman" w:hAnsi="Times New Roman" w:cs="Times New Roman"/>
          <w:sz w:val="28"/>
          <w:szCs w:val="28"/>
        </w:rPr>
        <w:t>водителем учреждения</w:t>
      </w:r>
      <w:r w:rsidR="00C46BDB">
        <w:rPr>
          <w:rFonts w:ascii="Times New Roman" w:hAnsi="Times New Roman" w:cs="Times New Roman"/>
          <w:sz w:val="28"/>
          <w:szCs w:val="28"/>
        </w:rPr>
        <w:t xml:space="preserve"> в пределах фонда оплаты труда, утвержденного в бюджетной смете, плане финансово-хозяйственной деятельности учреждения на соответствующий финансовый год и </w:t>
      </w:r>
      <w:r w:rsidR="00C46BDB" w:rsidRPr="0066362C">
        <w:rPr>
          <w:rFonts w:ascii="Times New Roman" w:hAnsi="Times New Roman" w:cs="Times New Roman"/>
          <w:sz w:val="28"/>
          <w:szCs w:val="28"/>
        </w:rPr>
        <w:t>сог</w:t>
      </w:r>
      <w:r w:rsidR="00C46BDB">
        <w:rPr>
          <w:rFonts w:ascii="Times New Roman" w:hAnsi="Times New Roman" w:cs="Times New Roman"/>
          <w:sz w:val="28"/>
          <w:szCs w:val="28"/>
        </w:rPr>
        <w:t xml:space="preserve">ласовывается </w:t>
      </w:r>
      <w:r w:rsidR="00300F56">
        <w:rPr>
          <w:rFonts w:ascii="Times New Roman" w:hAnsi="Times New Roman" w:cs="Times New Roman"/>
          <w:sz w:val="28"/>
          <w:szCs w:val="28"/>
        </w:rPr>
        <w:t>с начальником отдела культуры и молодежной политики администрации Ейского городского поселения Ейского района</w:t>
      </w:r>
      <w:r w:rsidR="00570E36">
        <w:rPr>
          <w:rFonts w:ascii="Times New Roman" w:hAnsi="Times New Roman" w:cs="Times New Roman"/>
          <w:sz w:val="28"/>
          <w:szCs w:val="28"/>
        </w:rPr>
        <w:t>.</w:t>
      </w:r>
    </w:p>
    <w:p w14:paraId="2264D7BB" w14:textId="0E862B66" w:rsidR="00C46BDB" w:rsidRDefault="001811E2" w:rsidP="00985232">
      <w:pPr>
        <w:tabs>
          <w:tab w:val="left" w:pos="709"/>
        </w:tabs>
        <w:ind w:firstLine="0"/>
        <w:rPr>
          <w:rFonts w:ascii="Times New Roman" w:hAnsi="Times New Roman" w:cs="Times New Roman"/>
          <w:sz w:val="28"/>
          <w:szCs w:val="28"/>
        </w:rPr>
      </w:pPr>
      <w:r>
        <w:rPr>
          <w:rFonts w:ascii="Times New Roman" w:hAnsi="Times New Roman" w:cs="Times New Roman"/>
          <w:sz w:val="28"/>
          <w:szCs w:val="28"/>
        </w:rPr>
        <w:tab/>
      </w:r>
      <w:r w:rsidR="001A0F81">
        <w:rPr>
          <w:rFonts w:ascii="Times New Roman" w:hAnsi="Times New Roman" w:cs="Times New Roman"/>
          <w:sz w:val="28"/>
          <w:szCs w:val="28"/>
        </w:rPr>
        <w:t>6</w:t>
      </w:r>
      <w:r w:rsidR="00985232">
        <w:rPr>
          <w:rFonts w:ascii="Times New Roman" w:hAnsi="Times New Roman" w:cs="Times New Roman"/>
          <w:sz w:val="28"/>
          <w:szCs w:val="28"/>
        </w:rPr>
        <w:t>.</w:t>
      </w:r>
      <w:r w:rsidR="006E0637">
        <w:rPr>
          <w:rFonts w:ascii="Times New Roman" w:hAnsi="Times New Roman" w:cs="Times New Roman"/>
          <w:sz w:val="28"/>
          <w:szCs w:val="28"/>
        </w:rPr>
        <w:t>7</w:t>
      </w:r>
      <w:r w:rsidR="003F4B6F">
        <w:rPr>
          <w:rFonts w:ascii="Times New Roman" w:hAnsi="Times New Roman" w:cs="Times New Roman"/>
          <w:sz w:val="28"/>
          <w:szCs w:val="28"/>
        </w:rPr>
        <w:t xml:space="preserve">. </w:t>
      </w:r>
      <w:r w:rsidR="003F4B6F" w:rsidRPr="004D4962">
        <w:rPr>
          <w:rFonts w:ascii="Times New Roman" w:hAnsi="Times New Roman" w:cs="Times New Roman"/>
          <w:sz w:val="28"/>
          <w:szCs w:val="28"/>
        </w:rPr>
        <w:t>Внесение изменений в штатное расписание производится на основании приказа руководителя учреждения</w:t>
      </w:r>
      <w:r w:rsidR="003F4B6F">
        <w:rPr>
          <w:rFonts w:ascii="Times New Roman" w:hAnsi="Times New Roman" w:cs="Times New Roman"/>
          <w:sz w:val="28"/>
          <w:szCs w:val="28"/>
        </w:rPr>
        <w:t>.</w:t>
      </w:r>
    </w:p>
    <w:p w14:paraId="11B4D6F6" w14:textId="4C3BAC3D" w:rsidR="00C46BDB" w:rsidRDefault="001811E2" w:rsidP="00985232">
      <w:pPr>
        <w:tabs>
          <w:tab w:val="left" w:pos="709"/>
        </w:tabs>
        <w:ind w:firstLine="0"/>
        <w:rPr>
          <w:rFonts w:ascii="Times New Roman" w:hAnsi="Times New Roman" w:cs="Times New Roman"/>
          <w:sz w:val="28"/>
          <w:szCs w:val="28"/>
        </w:rPr>
      </w:pPr>
      <w:r>
        <w:rPr>
          <w:rFonts w:ascii="Times New Roman" w:hAnsi="Times New Roman" w:cs="Times New Roman"/>
          <w:sz w:val="28"/>
          <w:szCs w:val="28"/>
        </w:rPr>
        <w:lastRenderedPageBreak/>
        <w:tab/>
      </w:r>
      <w:r w:rsidR="00085A5D">
        <w:rPr>
          <w:rFonts w:ascii="Times New Roman" w:hAnsi="Times New Roman" w:cs="Times New Roman"/>
          <w:sz w:val="28"/>
          <w:szCs w:val="28"/>
        </w:rPr>
        <w:t>6.</w:t>
      </w:r>
      <w:proofErr w:type="gramStart"/>
      <w:r w:rsidR="006E0637">
        <w:rPr>
          <w:rFonts w:ascii="Times New Roman" w:hAnsi="Times New Roman" w:cs="Times New Roman"/>
          <w:sz w:val="28"/>
          <w:szCs w:val="28"/>
        </w:rPr>
        <w:t>8</w:t>
      </w:r>
      <w:r w:rsidR="003F4B6F">
        <w:rPr>
          <w:rFonts w:ascii="Times New Roman" w:hAnsi="Times New Roman" w:cs="Times New Roman"/>
          <w:sz w:val="28"/>
          <w:szCs w:val="28"/>
        </w:rPr>
        <w:t>.</w:t>
      </w:r>
      <w:r w:rsidR="003F4B6F" w:rsidRPr="004D4962">
        <w:rPr>
          <w:rFonts w:ascii="Times New Roman" w:hAnsi="Times New Roman" w:cs="Times New Roman"/>
          <w:sz w:val="28"/>
          <w:szCs w:val="28"/>
        </w:rPr>
        <w:t>Штатное</w:t>
      </w:r>
      <w:proofErr w:type="gramEnd"/>
      <w:r w:rsidR="003F4B6F" w:rsidRPr="004D4962">
        <w:rPr>
          <w:rFonts w:ascii="Times New Roman" w:hAnsi="Times New Roman" w:cs="Times New Roman"/>
          <w:sz w:val="28"/>
          <w:szCs w:val="28"/>
        </w:rPr>
        <w:t xml:space="preserve"> расписание составляется по видам персонала по всем структурным подразделениям </w:t>
      </w:r>
      <w:r w:rsidR="001A0F81">
        <w:rPr>
          <w:rFonts w:ascii="Times New Roman" w:hAnsi="Times New Roman" w:cs="Times New Roman"/>
          <w:sz w:val="28"/>
          <w:szCs w:val="28"/>
        </w:rPr>
        <w:t xml:space="preserve">учреждения </w:t>
      </w:r>
      <w:r w:rsidR="003F4B6F" w:rsidRPr="004D4962">
        <w:rPr>
          <w:rFonts w:ascii="Times New Roman" w:hAnsi="Times New Roman" w:cs="Times New Roman"/>
          <w:sz w:val="28"/>
          <w:szCs w:val="28"/>
        </w:rPr>
        <w:t>в соответствии с его Уставом.</w:t>
      </w:r>
      <w:r w:rsidR="000751A9">
        <w:rPr>
          <w:rFonts w:ascii="Times New Roman" w:hAnsi="Times New Roman" w:cs="Times New Roman"/>
          <w:sz w:val="28"/>
          <w:szCs w:val="28"/>
        </w:rPr>
        <w:t xml:space="preserve"> </w:t>
      </w:r>
      <w:r w:rsidR="003F4B6F">
        <w:rPr>
          <w:rFonts w:ascii="Times New Roman" w:hAnsi="Times New Roman" w:cs="Times New Roman"/>
          <w:sz w:val="28"/>
          <w:szCs w:val="28"/>
        </w:rPr>
        <w:t>В штатном расписании указываются все должности работников</w:t>
      </w:r>
      <w:r w:rsidR="001A0F81">
        <w:rPr>
          <w:rFonts w:ascii="Times New Roman" w:hAnsi="Times New Roman" w:cs="Times New Roman"/>
          <w:sz w:val="28"/>
          <w:szCs w:val="28"/>
        </w:rPr>
        <w:t>,</w:t>
      </w:r>
      <w:r w:rsidR="003F4B6F">
        <w:rPr>
          <w:rFonts w:ascii="Times New Roman" w:hAnsi="Times New Roman" w:cs="Times New Roman"/>
          <w:sz w:val="28"/>
          <w:szCs w:val="28"/>
        </w:rPr>
        <w:t xml:space="preserve"> их численность, размеры окладов (должностных окладов), все виды</w:t>
      </w:r>
      <w:r w:rsidR="00371B38">
        <w:rPr>
          <w:rFonts w:ascii="Times New Roman" w:hAnsi="Times New Roman" w:cs="Times New Roman"/>
          <w:sz w:val="28"/>
          <w:szCs w:val="28"/>
        </w:rPr>
        <w:t xml:space="preserve"> выплат</w:t>
      </w:r>
      <w:r w:rsidR="003F4B6F">
        <w:rPr>
          <w:rFonts w:ascii="Times New Roman" w:hAnsi="Times New Roman" w:cs="Times New Roman"/>
          <w:sz w:val="28"/>
          <w:szCs w:val="28"/>
        </w:rPr>
        <w:t xml:space="preserve"> компенсационного харак</w:t>
      </w:r>
      <w:r w:rsidR="001A0F81">
        <w:rPr>
          <w:rFonts w:ascii="Times New Roman" w:hAnsi="Times New Roman" w:cs="Times New Roman"/>
          <w:sz w:val="28"/>
          <w:szCs w:val="28"/>
        </w:rPr>
        <w:t xml:space="preserve">тера и другие </w:t>
      </w:r>
      <w:r w:rsidR="003F4B6F">
        <w:rPr>
          <w:rFonts w:ascii="Times New Roman" w:hAnsi="Times New Roman" w:cs="Times New Roman"/>
          <w:sz w:val="28"/>
          <w:szCs w:val="28"/>
        </w:rPr>
        <w:t>обязательные в</w:t>
      </w:r>
      <w:r w:rsidR="001A0F81">
        <w:rPr>
          <w:rFonts w:ascii="Times New Roman" w:hAnsi="Times New Roman" w:cs="Times New Roman"/>
          <w:sz w:val="28"/>
          <w:szCs w:val="28"/>
        </w:rPr>
        <w:t>ыплаты, установленные законодательством</w:t>
      </w:r>
      <w:r w:rsidR="00AA7A28">
        <w:rPr>
          <w:rFonts w:ascii="Times New Roman" w:hAnsi="Times New Roman" w:cs="Times New Roman"/>
          <w:sz w:val="28"/>
          <w:szCs w:val="28"/>
        </w:rPr>
        <w:t xml:space="preserve"> и нормативными правовыми актами в сфере оплаты труда, производимые работникам, зачисленным на штатные должности.</w:t>
      </w:r>
    </w:p>
    <w:p w14:paraId="61A74D6B" w14:textId="77777777" w:rsidR="00466DA6" w:rsidRDefault="00466DA6" w:rsidP="003F4B6F">
      <w:pPr>
        <w:ind w:firstLine="0"/>
        <w:rPr>
          <w:rFonts w:ascii="Times New Roman" w:hAnsi="Times New Roman" w:cs="Times New Roman"/>
          <w:sz w:val="28"/>
          <w:szCs w:val="28"/>
        </w:rPr>
      </w:pPr>
    </w:p>
    <w:p w14:paraId="6A51E898" w14:textId="77777777" w:rsidR="008A3E95" w:rsidRDefault="008A3E95" w:rsidP="003F4B6F">
      <w:pPr>
        <w:ind w:firstLine="0"/>
        <w:rPr>
          <w:rFonts w:ascii="Times New Roman" w:hAnsi="Times New Roman" w:cs="Times New Roman"/>
          <w:sz w:val="28"/>
          <w:szCs w:val="28"/>
        </w:rPr>
      </w:pPr>
    </w:p>
    <w:p w14:paraId="6355108B" w14:textId="77777777" w:rsidR="000751A9" w:rsidRDefault="000751A9" w:rsidP="00993862">
      <w:pPr>
        <w:ind w:firstLine="0"/>
        <w:rPr>
          <w:rFonts w:ascii="Times New Roman" w:hAnsi="Times New Roman" w:cs="Times New Roman"/>
          <w:sz w:val="28"/>
          <w:szCs w:val="28"/>
        </w:rPr>
      </w:pPr>
      <w:r>
        <w:rPr>
          <w:rFonts w:ascii="Times New Roman" w:hAnsi="Times New Roman" w:cs="Times New Roman"/>
          <w:sz w:val="28"/>
          <w:szCs w:val="28"/>
        </w:rPr>
        <w:t>Исполняющий обязанности н</w:t>
      </w:r>
      <w:r w:rsidR="00057A25">
        <w:rPr>
          <w:rFonts w:ascii="Times New Roman" w:hAnsi="Times New Roman" w:cs="Times New Roman"/>
          <w:sz w:val="28"/>
          <w:szCs w:val="28"/>
        </w:rPr>
        <w:t>ачальник</w:t>
      </w:r>
      <w:r>
        <w:rPr>
          <w:rFonts w:ascii="Times New Roman" w:hAnsi="Times New Roman" w:cs="Times New Roman"/>
          <w:sz w:val="28"/>
          <w:szCs w:val="28"/>
        </w:rPr>
        <w:t>а</w:t>
      </w:r>
    </w:p>
    <w:p w14:paraId="516891F7" w14:textId="77777777" w:rsidR="00302169" w:rsidRDefault="00057A25" w:rsidP="00993862">
      <w:pPr>
        <w:ind w:firstLine="0"/>
        <w:rPr>
          <w:rFonts w:ascii="Times New Roman" w:hAnsi="Times New Roman" w:cs="Times New Roman"/>
          <w:sz w:val="28"/>
          <w:szCs w:val="28"/>
        </w:rPr>
      </w:pPr>
      <w:r>
        <w:rPr>
          <w:rFonts w:ascii="Times New Roman" w:hAnsi="Times New Roman" w:cs="Times New Roman"/>
          <w:sz w:val="28"/>
          <w:szCs w:val="28"/>
        </w:rPr>
        <w:t>отдела культуры</w:t>
      </w:r>
      <w:r w:rsidR="000751A9">
        <w:rPr>
          <w:rFonts w:ascii="Times New Roman" w:hAnsi="Times New Roman" w:cs="Times New Roman"/>
          <w:sz w:val="28"/>
          <w:szCs w:val="28"/>
        </w:rPr>
        <w:t xml:space="preserve"> </w:t>
      </w:r>
      <w:r w:rsidR="006E0637">
        <w:rPr>
          <w:rFonts w:ascii="Times New Roman" w:hAnsi="Times New Roman" w:cs="Times New Roman"/>
          <w:sz w:val="28"/>
          <w:szCs w:val="28"/>
        </w:rPr>
        <w:t>и молодежной политики</w:t>
      </w:r>
      <w:bookmarkEnd w:id="7"/>
      <w:bookmarkEnd w:id="9"/>
      <w:r w:rsidR="000751A9">
        <w:rPr>
          <w:rFonts w:ascii="Times New Roman" w:hAnsi="Times New Roman" w:cs="Times New Roman"/>
          <w:sz w:val="28"/>
          <w:szCs w:val="28"/>
        </w:rPr>
        <w:t xml:space="preserve">                 </w:t>
      </w:r>
      <w:r w:rsidR="006B6C95">
        <w:rPr>
          <w:rFonts w:ascii="Times New Roman" w:hAnsi="Times New Roman" w:cs="Times New Roman"/>
          <w:sz w:val="28"/>
          <w:szCs w:val="28"/>
        </w:rPr>
        <w:t xml:space="preserve"> </w:t>
      </w:r>
      <w:r w:rsidR="000751A9">
        <w:rPr>
          <w:rFonts w:ascii="Times New Roman" w:hAnsi="Times New Roman" w:cs="Times New Roman"/>
          <w:sz w:val="28"/>
          <w:szCs w:val="28"/>
        </w:rPr>
        <w:t xml:space="preserve">    </w:t>
      </w:r>
      <w:r w:rsidR="006B6C95">
        <w:rPr>
          <w:rFonts w:ascii="Times New Roman" w:hAnsi="Times New Roman" w:cs="Times New Roman"/>
          <w:sz w:val="28"/>
          <w:szCs w:val="28"/>
        </w:rPr>
        <w:t>М.Б. Калиновская</w:t>
      </w:r>
    </w:p>
    <w:p w14:paraId="33B49908" w14:textId="77777777" w:rsidR="00C04F95" w:rsidRDefault="00C04F95" w:rsidP="000F3134">
      <w:pPr>
        <w:ind w:firstLine="0"/>
        <w:jc w:val="center"/>
        <w:rPr>
          <w:rFonts w:ascii="Times New Roman" w:hAnsi="Times New Roman" w:cs="Times New Roman"/>
          <w:sz w:val="28"/>
          <w:szCs w:val="28"/>
        </w:rPr>
      </w:pPr>
    </w:p>
    <w:sectPr w:rsidR="00C04F95" w:rsidSect="00404CC0">
      <w:headerReference w:type="default" r:id="rId8"/>
      <w:pgSz w:w="11900" w:h="16800"/>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066E2" w14:textId="77777777" w:rsidR="00C32AEA" w:rsidRDefault="00C32AEA" w:rsidP="003B09B5">
      <w:r>
        <w:separator/>
      </w:r>
    </w:p>
  </w:endnote>
  <w:endnote w:type="continuationSeparator" w:id="0">
    <w:p w14:paraId="3793316C" w14:textId="77777777" w:rsidR="00C32AEA" w:rsidRDefault="00C32AEA" w:rsidP="003B0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ED63E" w14:textId="77777777" w:rsidR="00C32AEA" w:rsidRDefault="00C32AEA" w:rsidP="003B09B5">
      <w:r>
        <w:separator/>
      </w:r>
    </w:p>
  </w:footnote>
  <w:footnote w:type="continuationSeparator" w:id="0">
    <w:p w14:paraId="65960B1A" w14:textId="77777777" w:rsidR="00C32AEA" w:rsidRDefault="00C32AEA" w:rsidP="003B09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4476105"/>
    </w:sdtPr>
    <w:sdtEndPr>
      <w:rPr>
        <w:rFonts w:ascii="Times New Roman" w:hAnsi="Times New Roman" w:cs="Times New Roman"/>
        <w:szCs w:val="20"/>
      </w:rPr>
    </w:sdtEndPr>
    <w:sdtContent>
      <w:p w14:paraId="239ED0E9" w14:textId="77777777" w:rsidR="00FC6076" w:rsidRPr="00404CC0" w:rsidRDefault="00791130">
        <w:pPr>
          <w:pStyle w:val="af"/>
          <w:jc w:val="center"/>
          <w:rPr>
            <w:rFonts w:ascii="Times New Roman" w:hAnsi="Times New Roman" w:cs="Times New Roman"/>
            <w:szCs w:val="20"/>
          </w:rPr>
        </w:pPr>
        <w:r w:rsidRPr="00404CC0">
          <w:rPr>
            <w:rFonts w:ascii="Times New Roman" w:hAnsi="Times New Roman" w:cs="Times New Roman"/>
            <w:szCs w:val="20"/>
          </w:rPr>
          <w:fldChar w:fldCharType="begin"/>
        </w:r>
        <w:r w:rsidR="00FC6076" w:rsidRPr="00404CC0">
          <w:rPr>
            <w:rFonts w:ascii="Times New Roman" w:hAnsi="Times New Roman" w:cs="Times New Roman"/>
            <w:szCs w:val="20"/>
          </w:rPr>
          <w:instrText>PAGE   \* MERGEFORMAT</w:instrText>
        </w:r>
        <w:r w:rsidRPr="00404CC0">
          <w:rPr>
            <w:rFonts w:ascii="Times New Roman" w:hAnsi="Times New Roman" w:cs="Times New Roman"/>
            <w:szCs w:val="20"/>
          </w:rPr>
          <w:fldChar w:fldCharType="separate"/>
        </w:r>
        <w:r w:rsidR="006B6C95">
          <w:rPr>
            <w:rFonts w:ascii="Times New Roman" w:hAnsi="Times New Roman" w:cs="Times New Roman"/>
            <w:noProof/>
            <w:szCs w:val="20"/>
          </w:rPr>
          <w:t>17</w:t>
        </w:r>
        <w:r w:rsidRPr="00404CC0">
          <w:rPr>
            <w:rFonts w:ascii="Times New Roman" w:hAnsi="Times New Roman" w:cs="Times New Roman"/>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C5F63"/>
    <w:multiLevelType w:val="hybridMultilevel"/>
    <w:tmpl w:val="241CC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9242E1"/>
    <w:multiLevelType w:val="hybridMultilevel"/>
    <w:tmpl w:val="3EFA7A34"/>
    <w:lvl w:ilvl="0" w:tplc="6386A7F8">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2" w15:restartNumberingAfterBreak="0">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4670A2B"/>
    <w:multiLevelType w:val="hybridMultilevel"/>
    <w:tmpl w:val="488A42E0"/>
    <w:lvl w:ilvl="0" w:tplc="206C47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2018192312">
    <w:abstractNumId w:val="4"/>
  </w:num>
  <w:num w:numId="2" w16cid:durableId="1238519033">
    <w:abstractNumId w:val="5"/>
  </w:num>
  <w:num w:numId="3" w16cid:durableId="1279989171">
    <w:abstractNumId w:val="2"/>
  </w:num>
  <w:num w:numId="4" w16cid:durableId="1489903739">
    <w:abstractNumId w:val="0"/>
  </w:num>
  <w:num w:numId="5" w16cid:durableId="1737587319">
    <w:abstractNumId w:val="1"/>
  </w:num>
  <w:num w:numId="6" w16cid:durableId="3284869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D2FC0"/>
    <w:rsid w:val="0000080B"/>
    <w:rsid w:val="00000973"/>
    <w:rsid w:val="0000180B"/>
    <w:rsid w:val="000105C8"/>
    <w:rsid w:val="00010FD0"/>
    <w:rsid w:val="000143A4"/>
    <w:rsid w:val="000153FD"/>
    <w:rsid w:val="000154E5"/>
    <w:rsid w:val="000235FB"/>
    <w:rsid w:val="00024057"/>
    <w:rsid w:val="000311D0"/>
    <w:rsid w:val="000405AD"/>
    <w:rsid w:val="0004487B"/>
    <w:rsid w:val="0004724E"/>
    <w:rsid w:val="000477AA"/>
    <w:rsid w:val="00052E86"/>
    <w:rsid w:val="00053D7B"/>
    <w:rsid w:val="00053F24"/>
    <w:rsid w:val="00054B89"/>
    <w:rsid w:val="00057A25"/>
    <w:rsid w:val="00060E95"/>
    <w:rsid w:val="00061541"/>
    <w:rsid w:val="000615D6"/>
    <w:rsid w:val="00062B64"/>
    <w:rsid w:val="000658FF"/>
    <w:rsid w:val="00066351"/>
    <w:rsid w:val="0006699D"/>
    <w:rsid w:val="00071037"/>
    <w:rsid w:val="000742E5"/>
    <w:rsid w:val="00074B01"/>
    <w:rsid w:val="000751A9"/>
    <w:rsid w:val="000763EE"/>
    <w:rsid w:val="00081E71"/>
    <w:rsid w:val="0008246E"/>
    <w:rsid w:val="00084778"/>
    <w:rsid w:val="000847C3"/>
    <w:rsid w:val="00085A5D"/>
    <w:rsid w:val="0009115B"/>
    <w:rsid w:val="0009173B"/>
    <w:rsid w:val="00093CF4"/>
    <w:rsid w:val="00097DA3"/>
    <w:rsid w:val="000A3D89"/>
    <w:rsid w:val="000B109A"/>
    <w:rsid w:val="000C1D4E"/>
    <w:rsid w:val="000C3728"/>
    <w:rsid w:val="000D0CB2"/>
    <w:rsid w:val="000D142E"/>
    <w:rsid w:val="000D44B7"/>
    <w:rsid w:val="000D7B08"/>
    <w:rsid w:val="000F0180"/>
    <w:rsid w:val="000F04F8"/>
    <w:rsid w:val="000F14C1"/>
    <w:rsid w:val="000F1696"/>
    <w:rsid w:val="000F3134"/>
    <w:rsid w:val="000F3F65"/>
    <w:rsid w:val="000F4C0B"/>
    <w:rsid w:val="000F5575"/>
    <w:rsid w:val="000F5998"/>
    <w:rsid w:val="0010501F"/>
    <w:rsid w:val="0010503C"/>
    <w:rsid w:val="00106130"/>
    <w:rsid w:val="00121C2B"/>
    <w:rsid w:val="00121ED6"/>
    <w:rsid w:val="001222AD"/>
    <w:rsid w:val="00122857"/>
    <w:rsid w:val="00123C95"/>
    <w:rsid w:val="0012412B"/>
    <w:rsid w:val="0012439B"/>
    <w:rsid w:val="001243CF"/>
    <w:rsid w:val="00124E21"/>
    <w:rsid w:val="00125F96"/>
    <w:rsid w:val="00126195"/>
    <w:rsid w:val="001270EF"/>
    <w:rsid w:val="001308A3"/>
    <w:rsid w:val="0013227D"/>
    <w:rsid w:val="001343B1"/>
    <w:rsid w:val="00137778"/>
    <w:rsid w:val="00137D7F"/>
    <w:rsid w:val="00140240"/>
    <w:rsid w:val="00140332"/>
    <w:rsid w:val="00146906"/>
    <w:rsid w:val="00146BE0"/>
    <w:rsid w:val="00150EA0"/>
    <w:rsid w:val="00153620"/>
    <w:rsid w:val="00153AF3"/>
    <w:rsid w:val="001545B9"/>
    <w:rsid w:val="0015461A"/>
    <w:rsid w:val="00155074"/>
    <w:rsid w:val="00155279"/>
    <w:rsid w:val="00155E72"/>
    <w:rsid w:val="00157D75"/>
    <w:rsid w:val="00162DB2"/>
    <w:rsid w:val="00165E75"/>
    <w:rsid w:val="00166CAC"/>
    <w:rsid w:val="00175F2F"/>
    <w:rsid w:val="00177DA3"/>
    <w:rsid w:val="00180621"/>
    <w:rsid w:val="00180D86"/>
    <w:rsid w:val="001811E2"/>
    <w:rsid w:val="00181479"/>
    <w:rsid w:val="0018213B"/>
    <w:rsid w:val="00186263"/>
    <w:rsid w:val="00187D22"/>
    <w:rsid w:val="00193F54"/>
    <w:rsid w:val="00194D3B"/>
    <w:rsid w:val="001958C4"/>
    <w:rsid w:val="001A0F81"/>
    <w:rsid w:val="001A35D1"/>
    <w:rsid w:val="001B0FBA"/>
    <w:rsid w:val="001B4803"/>
    <w:rsid w:val="001B5175"/>
    <w:rsid w:val="001C15F9"/>
    <w:rsid w:val="001C4076"/>
    <w:rsid w:val="001C4EBC"/>
    <w:rsid w:val="001D3271"/>
    <w:rsid w:val="001D790D"/>
    <w:rsid w:val="001E0209"/>
    <w:rsid w:val="001E0950"/>
    <w:rsid w:val="001E2DFA"/>
    <w:rsid w:val="001E7089"/>
    <w:rsid w:val="001F522C"/>
    <w:rsid w:val="001F6F55"/>
    <w:rsid w:val="001F78DC"/>
    <w:rsid w:val="002127D7"/>
    <w:rsid w:val="00213D16"/>
    <w:rsid w:val="00215803"/>
    <w:rsid w:val="002164BA"/>
    <w:rsid w:val="0021719E"/>
    <w:rsid w:val="00221735"/>
    <w:rsid w:val="00222F0A"/>
    <w:rsid w:val="00225029"/>
    <w:rsid w:val="00225E1C"/>
    <w:rsid w:val="00225F53"/>
    <w:rsid w:val="00226DD0"/>
    <w:rsid w:val="00233C4E"/>
    <w:rsid w:val="002426CF"/>
    <w:rsid w:val="002453A9"/>
    <w:rsid w:val="0024605E"/>
    <w:rsid w:val="00246A0F"/>
    <w:rsid w:val="00246D5B"/>
    <w:rsid w:val="0025399E"/>
    <w:rsid w:val="00255A4C"/>
    <w:rsid w:val="00257345"/>
    <w:rsid w:val="002634B4"/>
    <w:rsid w:val="00265523"/>
    <w:rsid w:val="00265654"/>
    <w:rsid w:val="002658AA"/>
    <w:rsid w:val="00267006"/>
    <w:rsid w:val="002701CB"/>
    <w:rsid w:val="0027332F"/>
    <w:rsid w:val="00273813"/>
    <w:rsid w:val="00273BCC"/>
    <w:rsid w:val="0027505B"/>
    <w:rsid w:val="002832EA"/>
    <w:rsid w:val="00283760"/>
    <w:rsid w:val="002851FC"/>
    <w:rsid w:val="00285428"/>
    <w:rsid w:val="00290B88"/>
    <w:rsid w:val="00292DED"/>
    <w:rsid w:val="00294425"/>
    <w:rsid w:val="002A2A66"/>
    <w:rsid w:val="002A35FB"/>
    <w:rsid w:val="002A5330"/>
    <w:rsid w:val="002A6592"/>
    <w:rsid w:val="002A792B"/>
    <w:rsid w:val="002B2D3C"/>
    <w:rsid w:val="002B4DB0"/>
    <w:rsid w:val="002C37ED"/>
    <w:rsid w:val="002C3CF4"/>
    <w:rsid w:val="002C4FFB"/>
    <w:rsid w:val="002D0F47"/>
    <w:rsid w:val="002D119A"/>
    <w:rsid w:val="002D548B"/>
    <w:rsid w:val="002D57F5"/>
    <w:rsid w:val="002D6617"/>
    <w:rsid w:val="002E0D23"/>
    <w:rsid w:val="002E0EBB"/>
    <w:rsid w:val="002E1F15"/>
    <w:rsid w:val="002E7457"/>
    <w:rsid w:val="002F0B83"/>
    <w:rsid w:val="002F213F"/>
    <w:rsid w:val="002F6240"/>
    <w:rsid w:val="002F6BAB"/>
    <w:rsid w:val="00300F56"/>
    <w:rsid w:val="00302169"/>
    <w:rsid w:val="00302CD0"/>
    <w:rsid w:val="0030394F"/>
    <w:rsid w:val="00305FBB"/>
    <w:rsid w:val="00306FB5"/>
    <w:rsid w:val="00315FFE"/>
    <w:rsid w:val="00316F76"/>
    <w:rsid w:val="0032089B"/>
    <w:rsid w:val="003230FD"/>
    <w:rsid w:val="00325A0C"/>
    <w:rsid w:val="00325A0F"/>
    <w:rsid w:val="00325D57"/>
    <w:rsid w:val="00327C8E"/>
    <w:rsid w:val="00327D80"/>
    <w:rsid w:val="00333459"/>
    <w:rsid w:val="00335AEF"/>
    <w:rsid w:val="003379E2"/>
    <w:rsid w:val="0034001D"/>
    <w:rsid w:val="00343A85"/>
    <w:rsid w:val="003441AA"/>
    <w:rsid w:val="00346412"/>
    <w:rsid w:val="00350961"/>
    <w:rsid w:val="00351BAE"/>
    <w:rsid w:val="00354930"/>
    <w:rsid w:val="003604B2"/>
    <w:rsid w:val="00365C63"/>
    <w:rsid w:val="0036611F"/>
    <w:rsid w:val="00370948"/>
    <w:rsid w:val="00371B38"/>
    <w:rsid w:val="003726D6"/>
    <w:rsid w:val="00374EAD"/>
    <w:rsid w:val="003753BB"/>
    <w:rsid w:val="00376A5C"/>
    <w:rsid w:val="00384154"/>
    <w:rsid w:val="0039001E"/>
    <w:rsid w:val="00390DBF"/>
    <w:rsid w:val="003A25CD"/>
    <w:rsid w:val="003A3EEB"/>
    <w:rsid w:val="003B022E"/>
    <w:rsid w:val="003B09B5"/>
    <w:rsid w:val="003B11C8"/>
    <w:rsid w:val="003B125F"/>
    <w:rsid w:val="003B50C7"/>
    <w:rsid w:val="003B7A64"/>
    <w:rsid w:val="003C0069"/>
    <w:rsid w:val="003C2CF7"/>
    <w:rsid w:val="003C53A8"/>
    <w:rsid w:val="003C563F"/>
    <w:rsid w:val="003C5F63"/>
    <w:rsid w:val="003C6621"/>
    <w:rsid w:val="003C77F7"/>
    <w:rsid w:val="003D1719"/>
    <w:rsid w:val="003D75B5"/>
    <w:rsid w:val="003E2147"/>
    <w:rsid w:val="003E2F89"/>
    <w:rsid w:val="003E42F3"/>
    <w:rsid w:val="003E4A93"/>
    <w:rsid w:val="003E5E99"/>
    <w:rsid w:val="003E654B"/>
    <w:rsid w:val="003E6953"/>
    <w:rsid w:val="003E7651"/>
    <w:rsid w:val="003F198A"/>
    <w:rsid w:val="003F3589"/>
    <w:rsid w:val="003F4B6F"/>
    <w:rsid w:val="003F6F5F"/>
    <w:rsid w:val="003F78DE"/>
    <w:rsid w:val="0040200F"/>
    <w:rsid w:val="0040207C"/>
    <w:rsid w:val="00402402"/>
    <w:rsid w:val="0040451A"/>
    <w:rsid w:val="00404CC0"/>
    <w:rsid w:val="00404E8A"/>
    <w:rsid w:val="00405C15"/>
    <w:rsid w:val="00406339"/>
    <w:rsid w:val="0040705A"/>
    <w:rsid w:val="0041271C"/>
    <w:rsid w:val="00412D42"/>
    <w:rsid w:val="00413ED4"/>
    <w:rsid w:val="00416959"/>
    <w:rsid w:val="00417CFB"/>
    <w:rsid w:val="004201B8"/>
    <w:rsid w:val="00421434"/>
    <w:rsid w:val="00422397"/>
    <w:rsid w:val="004236ED"/>
    <w:rsid w:val="00424206"/>
    <w:rsid w:val="004262CD"/>
    <w:rsid w:val="004266BC"/>
    <w:rsid w:val="00426D69"/>
    <w:rsid w:val="0042763C"/>
    <w:rsid w:val="00427DD5"/>
    <w:rsid w:val="0043027E"/>
    <w:rsid w:val="00443419"/>
    <w:rsid w:val="004467D3"/>
    <w:rsid w:val="0045092B"/>
    <w:rsid w:val="0045242F"/>
    <w:rsid w:val="00452866"/>
    <w:rsid w:val="004536D3"/>
    <w:rsid w:val="00454951"/>
    <w:rsid w:val="00454C48"/>
    <w:rsid w:val="00456CB4"/>
    <w:rsid w:val="0046132C"/>
    <w:rsid w:val="00463105"/>
    <w:rsid w:val="00463FCB"/>
    <w:rsid w:val="004668A9"/>
    <w:rsid w:val="00466DA6"/>
    <w:rsid w:val="00471A4F"/>
    <w:rsid w:val="00472B06"/>
    <w:rsid w:val="00473737"/>
    <w:rsid w:val="00473D2C"/>
    <w:rsid w:val="004763F2"/>
    <w:rsid w:val="00476E64"/>
    <w:rsid w:val="00482AE2"/>
    <w:rsid w:val="00483DC1"/>
    <w:rsid w:val="00484507"/>
    <w:rsid w:val="004849A4"/>
    <w:rsid w:val="00487D47"/>
    <w:rsid w:val="00492F1F"/>
    <w:rsid w:val="00496222"/>
    <w:rsid w:val="004A0E64"/>
    <w:rsid w:val="004A3E19"/>
    <w:rsid w:val="004A5DC6"/>
    <w:rsid w:val="004C652F"/>
    <w:rsid w:val="004D1783"/>
    <w:rsid w:val="004D236A"/>
    <w:rsid w:val="004D2FC0"/>
    <w:rsid w:val="004D3804"/>
    <w:rsid w:val="004D4962"/>
    <w:rsid w:val="004D4B0E"/>
    <w:rsid w:val="004E09D5"/>
    <w:rsid w:val="004E32DC"/>
    <w:rsid w:val="004E3C95"/>
    <w:rsid w:val="004E3EB9"/>
    <w:rsid w:val="004E7BCF"/>
    <w:rsid w:val="004F279B"/>
    <w:rsid w:val="004F4F52"/>
    <w:rsid w:val="004F52CB"/>
    <w:rsid w:val="00501EB0"/>
    <w:rsid w:val="00503BD0"/>
    <w:rsid w:val="0050578B"/>
    <w:rsid w:val="00506661"/>
    <w:rsid w:val="005072A4"/>
    <w:rsid w:val="00520206"/>
    <w:rsid w:val="00523CFA"/>
    <w:rsid w:val="00526F44"/>
    <w:rsid w:val="00533C4A"/>
    <w:rsid w:val="00541D16"/>
    <w:rsid w:val="00542235"/>
    <w:rsid w:val="00544FBE"/>
    <w:rsid w:val="00545789"/>
    <w:rsid w:val="00546904"/>
    <w:rsid w:val="00547E0A"/>
    <w:rsid w:val="00550590"/>
    <w:rsid w:val="00551368"/>
    <w:rsid w:val="00551D53"/>
    <w:rsid w:val="005636DB"/>
    <w:rsid w:val="00565295"/>
    <w:rsid w:val="0056599B"/>
    <w:rsid w:val="00570E36"/>
    <w:rsid w:val="00574035"/>
    <w:rsid w:val="005740AE"/>
    <w:rsid w:val="005765DA"/>
    <w:rsid w:val="00586289"/>
    <w:rsid w:val="00590968"/>
    <w:rsid w:val="0059143C"/>
    <w:rsid w:val="00592DD3"/>
    <w:rsid w:val="00595B79"/>
    <w:rsid w:val="00596931"/>
    <w:rsid w:val="005A4607"/>
    <w:rsid w:val="005B0E8E"/>
    <w:rsid w:val="005B1AC0"/>
    <w:rsid w:val="005B444A"/>
    <w:rsid w:val="005C26E8"/>
    <w:rsid w:val="005D13D1"/>
    <w:rsid w:val="005D6605"/>
    <w:rsid w:val="005E5C2C"/>
    <w:rsid w:val="005E6F1A"/>
    <w:rsid w:val="005F0A52"/>
    <w:rsid w:val="005F10A8"/>
    <w:rsid w:val="005F1C3E"/>
    <w:rsid w:val="005F2825"/>
    <w:rsid w:val="005F2B52"/>
    <w:rsid w:val="005F3A01"/>
    <w:rsid w:val="005F3C6F"/>
    <w:rsid w:val="005F4216"/>
    <w:rsid w:val="00603207"/>
    <w:rsid w:val="00607917"/>
    <w:rsid w:val="00610625"/>
    <w:rsid w:val="00612D1E"/>
    <w:rsid w:val="006149A3"/>
    <w:rsid w:val="00616608"/>
    <w:rsid w:val="00616CC9"/>
    <w:rsid w:val="00622651"/>
    <w:rsid w:val="00623506"/>
    <w:rsid w:val="006262FC"/>
    <w:rsid w:val="00630162"/>
    <w:rsid w:val="00630CDD"/>
    <w:rsid w:val="006332AB"/>
    <w:rsid w:val="00634512"/>
    <w:rsid w:val="00636883"/>
    <w:rsid w:val="00645FBB"/>
    <w:rsid w:val="00646ACE"/>
    <w:rsid w:val="00651105"/>
    <w:rsid w:val="006528B3"/>
    <w:rsid w:val="006535C7"/>
    <w:rsid w:val="006559B2"/>
    <w:rsid w:val="00657750"/>
    <w:rsid w:val="00657D5B"/>
    <w:rsid w:val="00660A2F"/>
    <w:rsid w:val="00660B34"/>
    <w:rsid w:val="006616BF"/>
    <w:rsid w:val="006617D8"/>
    <w:rsid w:val="00662700"/>
    <w:rsid w:val="0066550B"/>
    <w:rsid w:val="00666112"/>
    <w:rsid w:val="0066785A"/>
    <w:rsid w:val="00667ADF"/>
    <w:rsid w:val="006708FF"/>
    <w:rsid w:val="0067496A"/>
    <w:rsid w:val="00675512"/>
    <w:rsid w:val="00675E1F"/>
    <w:rsid w:val="00675E36"/>
    <w:rsid w:val="00676138"/>
    <w:rsid w:val="00677FDF"/>
    <w:rsid w:val="00680A13"/>
    <w:rsid w:val="00680D07"/>
    <w:rsid w:val="00681898"/>
    <w:rsid w:val="00684F4E"/>
    <w:rsid w:val="0068529A"/>
    <w:rsid w:val="00686AF8"/>
    <w:rsid w:val="006876B9"/>
    <w:rsid w:val="00691762"/>
    <w:rsid w:val="00697A25"/>
    <w:rsid w:val="006A00E2"/>
    <w:rsid w:val="006A1018"/>
    <w:rsid w:val="006A2EDB"/>
    <w:rsid w:val="006A3229"/>
    <w:rsid w:val="006A3F8F"/>
    <w:rsid w:val="006A4BF9"/>
    <w:rsid w:val="006A76B0"/>
    <w:rsid w:val="006A7A44"/>
    <w:rsid w:val="006B18E5"/>
    <w:rsid w:val="006B4872"/>
    <w:rsid w:val="006B4E75"/>
    <w:rsid w:val="006B6C95"/>
    <w:rsid w:val="006C2F09"/>
    <w:rsid w:val="006E0480"/>
    <w:rsid w:val="006E0637"/>
    <w:rsid w:val="006E0D5D"/>
    <w:rsid w:val="006E1507"/>
    <w:rsid w:val="006E1FDC"/>
    <w:rsid w:val="006F33F1"/>
    <w:rsid w:val="006F44BE"/>
    <w:rsid w:val="006F56F0"/>
    <w:rsid w:val="006F7B52"/>
    <w:rsid w:val="006F7D4E"/>
    <w:rsid w:val="006F7DBA"/>
    <w:rsid w:val="007069FD"/>
    <w:rsid w:val="00706B22"/>
    <w:rsid w:val="00707512"/>
    <w:rsid w:val="00707ADD"/>
    <w:rsid w:val="007104D2"/>
    <w:rsid w:val="00710732"/>
    <w:rsid w:val="00711CEA"/>
    <w:rsid w:val="0071297D"/>
    <w:rsid w:val="00716104"/>
    <w:rsid w:val="00720B3D"/>
    <w:rsid w:val="00721D02"/>
    <w:rsid w:val="007222DA"/>
    <w:rsid w:val="00722343"/>
    <w:rsid w:val="00724925"/>
    <w:rsid w:val="007259F6"/>
    <w:rsid w:val="00727EE5"/>
    <w:rsid w:val="00730E09"/>
    <w:rsid w:val="0073230F"/>
    <w:rsid w:val="007335FB"/>
    <w:rsid w:val="007363D2"/>
    <w:rsid w:val="007374B7"/>
    <w:rsid w:val="00737724"/>
    <w:rsid w:val="007404E6"/>
    <w:rsid w:val="00740BA9"/>
    <w:rsid w:val="007421EA"/>
    <w:rsid w:val="007435B4"/>
    <w:rsid w:val="00744159"/>
    <w:rsid w:val="00745D81"/>
    <w:rsid w:val="00746726"/>
    <w:rsid w:val="007534E2"/>
    <w:rsid w:val="007547C8"/>
    <w:rsid w:val="00755703"/>
    <w:rsid w:val="00764D30"/>
    <w:rsid w:val="00764DE5"/>
    <w:rsid w:val="00766524"/>
    <w:rsid w:val="00771BA8"/>
    <w:rsid w:val="00781A9E"/>
    <w:rsid w:val="00781D61"/>
    <w:rsid w:val="007826A1"/>
    <w:rsid w:val="00782DC4"/>
    <w:rsid w:val="00791130"/>
    <w:rsid w:val="00793B4F"/>
    <w:rsid w:val="00796DEC"/>
    <w:rsid w:val="0079753E"/>
    <w:rsid w:val="007978D0"/>
    <w:rsid w:val="007A3D22"/>
    <w:rsid w:val="007A5D7B"/>
    <w:rsid w:val="007A7E5A"/>
    <w:rsid w:val="007B1DFB"/>
    <w:rsid w:val="007B46A6"/>
    <w:rsid w:val="007B6CAD"/>
    <w:rsid w:val="007B7FEF"/>
    <w:rsid w:val="007C28BF"/>
    <w:rsid w:val="007C41BC"/>
    <w:rsid w:val="007D599D"/>
    <w:rsid w:val="007D7A65"/>
    <w:rsid w:val="007E1C77"/>
    <w:rsid w:val="007E534C"/>
    <w:rsid w:val="007E5BA1"/>
    <w:rsid w:val="007E704B"/>
    <w:rsid w:val="007F0205"/>
    <w:rsid w:val="007F053F"/>
    <w:rsid w:val="007F78F8"/>
    <w:rsid w:val="00802C97"/>
    <w:rsid w:val="00811C6F"/>
    <w:rsid w:val="00812B9C"/>
    <w:rsid w:val="0081332E"/>
    <w:rsid w:val="0082149E"/>
    <w:rsid w:val="00823E36"/>
    <w:rsid w:val="00826938"/>
    <w:rsid w:val="00832E18"/>
    <w:rsid w:val="00835156"/>
    <w:rsid w:val="00835F7E"/>
    <w:rsid w:val="0084256D"/>
    <w:rsid w:val="00844539"/>
    <w:rsid w:val="00844E45"/>
    <w:rsid w:val="008474D5"/>
    <w:rsid w:val="00857FEC"/>
    <w:rsid w:val="00861336"/>
    <w:rsid w:val="0086365C"/>
    <w:rsid w:val="0086561D"/>
    <w:rsid w:val="008662E9"/>
    <w:rsid w:val="00867ABF"/>
    <w:rsid w:val="00871D50"/>
    <w:rsid w:val="00876911"/>
    <w:rsid w:val="00880EC0"/>
    <w:rsid w:val="00881538"/>
    <w:rsid w:val="00883B90"/>
    <w:rsid w:val="00886A0A"/>
    <w:rsid w:val="00892001"/>
    <w:rsid w:val="00896086"/>
    <w:rsid w:val="008A3E95"/>
    <w:rsid w:val="008A709E"/>
    <w:rsid w:val="008B0650"/>
    <w:rsid w:val="008C01F6"/>
    <w:rsid w:val="008C1261"/>
    <w:rsid w:val="008C1601"/>
    <w:rsid w:val="008C16CF"/>
    <w:rsid w:val="008C1F18"/>
    <w:rsid w:val="008C1FF6"/>
    <w:rsid w:val="008C38F1"/>
    <w:rsid w:val="008C61C2"/>
    <w:rsid w:val="008D3594"/>
    <w:rsid w:val="008D42D2"/>
    <w:rsid w:val="008E5A7B"/>
    <w:rsid w:val="008E71A5"/>
    <w:rsid w:val="008E752C"/>
    <w:rsid w:val="008F179D"/>
    <w:rsid w:val="008F270C"/>
    <w:rsid w:val="008F2D8B"/>
    <w:rsid w:val="008F4D25"/>
    <w:rsid w:val="008F6954"/>
    <w:rsid w:val="0091488F"/>
    <w:rsid w:val="009217EB"/>
    <w:rsid w:val="009242D5"/>
    <w:rsid w:val="0092488C"/>
    <w:rsid w:val="0093199F"/>
    <w:rsid w:val="00931DB4"/>
    <w:rsid w:val="009345C8"/>
    <w:rsid w:val="00936F0F"/>
    <w:rsid w:val="009447F3"/>
    <w:rsid w:val="00946A45"/>
    <w:rsid w:val="00947CCA"/>
    <w:rsid w:val="00951FA4"/>
    <w:rsid w:val="00956323"/>
    <w:rsid w:val="00956AAA"/>
    <w:rsid w:val="00956B87"/>
    <w:rsid w:val="009640E9"/>
    <w:rsid w:val="009700D2"/>
    <w:rsid w:val="0097472A"/>
    <w:rsid w:val="0097496C"/>
    <w:rsid w:val="00976414"/>
    <w:rsid w:val="00985232"/>
    <w:rsid w:val="00991781"/>
    <w:rsid w:val="00992CC8"/>
    <w:rsid w:val="009935A1"/>
    <w:rsid w:val="009937FF"/>
    <w:rsid w:val="00993862"/>
    <w:rsid w:val="009944A2"/>
    <w:rsid w:val="009A4CA5"/>
    <w:rsid w:val="009A57C5"/>
    <w:rsid w:val="009A5F31"/>
    <w:rsid w:val="009B21E6"/>
    <w:rsid w:val="009B49CF"/>
    <w:rsid w:val="009B69F0"/>
    <w:rsid w:val="009C3F93"/>
    <w:rsid w:val="009D0642"/>
    <w:rsid w:val="009D3E1F"/>
    <w:rsid w:val="009D4BCC"/>
    <w:rsid w:val="009D50B5"/>
    <w:rsid w:val="009E0CFE"/>
    <w:rsid w:val="009E25DE"/>
    <w:rsid w:val="009F1A30"/>
    <w:rsid w:val="009F20CF"/>
    <w:rsid w:val="009F2355"/>
    <w:rsid w:val="009F43DA"/>
    <w:rsid w:val="009F7B70"/>
    <w:rsid w:val="00A03155"/>
    <w:rsid w:val="00A044D4"/>
    <w:rsid w:val="00A04874"/>
    <w:rsid w:val="00A04E0C"/>
    <w:rsid w:val="00A06116"/>
    <w:rsid w:val="00A06FB6"/>
    <w:rsid w:val="00A13256"/>
    <w:rsid w:val="00A22621"/>
    <w:rsid w:val="00A2759B"/>
    <w:rsid w:val="00A302CE"/>
    <w:rsid w:val="00A3306E"/>
    <w:rsid w:val="00A44904"/>
    <w:rsid w:val="00A4664C"/>
    <w:rsid w:val="00A5020F"/>
    <w:rsid w:val="00A51971"/>
    <w:rsid w:val="00A5271A"/>
    <w:rsid w:val="00A54B4A"/>
    <w:rsid w:val="00A57139"/>
    <w:rsid w:val="00A6204D"/>
    <w:rsid w:val="00A62AC8"/>
    <w:rsid w:val="00A6466C"/>
    <w:rsid w:val="00A64DB0"/>
    <w:rsid w:val="00A65F4A"/>
    <w:rsid w:val="00A6664B"/>
    <w:rsid w:val="00A7347F"/>
    <w:rsid w:val="00A735E2"/>
    <w:rsid w:val="00A74D25"/>
    <w:rsid w:val="00A768A3"/>
    <w:rsid w:val="00A77BE0"/>
    <w:rsid w:val="00A84623"/>
    <w:rsid w:val="00A90F88"/>
    <w:rsid w:val="00A91DD2"/>
    <w:rsid w:val="00A932C3"/>
    <w:rsid w:val="00A9659C"/>
    <w:rsid w:val="00A97664"/>
    <w:rsid w:val="00AA2605"/>
    <w:rsid w:val="00AA2A36"/>
    <w:rsid w:val="00AA3B54"/>
    <w:rsid w:val="00AA6377"/>
    <w:rsid w:val="00AA73E1"/>
    <w:rsid w:val="00AA7A28"/>
    <w:rsid w:val="00AB1A09"/>
    <w:rsid w:val="00AB4BF4"/>
    <w:rsid w:val="00AB6242"/>
    <w:rsid w:val="00AB7D12"/>
    <w:rsid w:val="00AC0A3E"/>
    <w:rsid w:val="00AC16E6"/>
    <w:rsid w:val="00AC7651"/>
    <w:rsid w:val="00AD089B"/>
    <w:rsid w:val="00AD31C3"/>
    <w:rsid w:val="00AD3F9B"/>
    <w:rsid w:val="00AD6AFE"/>
    <w:rsid w:val="00AE24A3"/>
    <w:rsid w:val="00AE25A6"/>
    <w:rsid w:val="00AE4673"/>
    <w:rsid w:val="00AE4691"/>
    <w:rsid w:val="00AE5EC9"/>
    <w:rsid w:val="00AF434E"/>
    <w:rsid w:val="00AF5A0C"/>
    <w:rsid w:val="00AF7953"/>
    <w:rsid w:val="00B0446B"/>
    <w:rsid w:val="00B0678B"/>
    <w:rsid w:val="00B06BC1"/>
    <w:rsid w:val="00B0742F"/>
    <w:rsid w:val="00B13380"/>
    <w:rsid w:val="00B13AD8"/>
    <w:rsid w:val="00B15E93"/>
    <w:rsid w:val="00B21A8A"/>
    <w:rsid w:val="00B235CE"/>
    <w:rsid w:val="00B264D0"/>
    <w:rsid w:val="00B267FA"/>
    <w:rsid w:val="00B30312"/>
    <w:rsid w:val="00B329D6"/>
    <w:rsid w:val="00B35E2D"/>
    <w:rsid w:val="00B3672D"/>
    <w:rsid w:val="00B43E6B"/>
    <w:rsid w:val="00B462F9"/>
    <w:rsid w:val="00B46556"/>
    <w:rsid w:val="00B46FDF"/>
    <w:rsid w:val="00B4712B"/>
    <w:rsid w:val="00B51639"/>
    <w:rsid w:val="00B51BAF"/>
    <w:rsid w:val="00B54804"/>
    <w:rsid w:val="00B55F7C"/>
    <w:rsid w:val="00B64E65"/>
    <w:rsid w:val="00B65E97"/>
    <w:rsid w:val="00B662D8"/>
    <w:rsid w:val="00B74D3A"/>
    <w:rsid w:val="00B74E38"/>
    <w:rsid w:val="00B8296F"/>
    <w:rsid w:val="00B82D20"/>
    <w:rsid w:val="00B83A0C"/>
    <w:rsid w:val="00B8428D"/>
    <w:rsid w:val="00B90D0B"/>
    <w:rsid w:val="00B91438"/>
    <w:rsid w:val="00B92946"/>
    <w:rsid w:val="00B95C37"/>
    <w:rsid w:val="00B96ACD"/>
    <w:rsid w:val="00BA11AE"/>
    <w:rsid w:val="00BB1AEA"/>
    <w:rsid w:val="00BB27C1"/>
    <w:rsid w:val="00BB5A87"/>
    <w:rsid w:val="00BC31F0"/>
    <w:rsid w:val="00BC3F4E"/>
    <w:rsid w:val="00BC65AA"/>
    <w:rsid w:val="00BD32E4"/>
    <w:rsid w:val="00BD6CBD"/>
    <w:rsid w:val="00BD6EEE"/>
    <w:rsid w:val="00BE19BE"/>
    <w:rsid w:val="00BE2B37"/>
    <w:rsid w:val="00BE39D0"/>
    <w:rsid w:val="00BE3D99"/>
    <w:rsid w:val="00BE6CB6"/>
    <w:rsid w:val="00BF1649"/>
    <w:rsid w:val="00BF2437"/>
    <w:rsid w:val="00C02404"/>
    <w:rsid w:val="00C02CAE"/>
    <w:rsid w:val="00C04F95"/>
    <w:rsid w:val="00C05437"/>
    <w:rsid w:val="00C06C0B"/>
    <w:rsid w:val="00C104DF"/>
    <w:rsid w:val="00C14ADA"/>
    <w:rsid w:val="00C17D8E"/>
    <w:rsid w:val="00C218D3"/>
    <w:rsid w:val="00C21A36"/>
    <w:rsid w:val="00C22FBA"/>
    <w:rsid w:val="00C24A82"/>
    <w:rsid w:val="00C26580"/>
    <w:rsid w:val="00C32304"/>
    <w:rsid w:val="00C32AEA"/>
    <w:rsid w:val="00C334AD"/>
    <w:rsid w:val="00C34A5F"/>
    <w:rsid w:val="00C34D93"/>
    <w:rsid w:val="00C36A82"/>
    <w:rsid w:val="00C42E45"/>
    <w:rsid w:val="00C46299"/>
    <w:rsid w:val="00C462F8"/>
    <w:rsid w:val="00C46BDB"/>
    <w:rsid w:val="00C472BA"/>
    <w:rsid w:val="00C479A2"/>
    <w:rsid w:val="00C55FF7"/>
    <w:rsid w:val="00C56C5A"/>
    <w:rsid w:val="00C60A24"/>
    <w:rsid w:val="00C62A7E"/>
    <w:rsid w:val="00C677D2"/>
    <w:rsid w:val="00C722E3"/>
    <w:rsid w:val="00C73CC0"/>
    <w:rsid w:val="00C76352"/>
    <w:rsid w:val="00C83B7B"/>
    <w:rsid w:val="00C927A5"/>
    <w:rsid w:val="00C95A4E"/>
    <w:rsid w:val="00CA13CD"/>
    <w:rsid w:val="00CA1FE2"/>
    <w:rsid w:val="00CA364B"/>
    <w:rsid w:val="00CA43CC"/>
    <w:rsid w:val="00CB6D3B"/>
    <w:rsid w:val="00CC1719"/>
    <w:rsid w:val="00CC2D34"/>
    <w:rsid w:val="00CC6723"/>
    <w:rsid w:val="00CD2424"/>
    <w:rsid w:val="00CE0EDD"/>
    <w:rsid w:val="00CE2AFE"/>
    <w:rsid w:val="00CE6948"/>
    <w:rsid w:val="00D00E71"/>
    <w:rsid w:val="00D033BC"/>
    <w:rsid w:val="00D046BF"/>
    <w:rsid w:val="00D051B2"/>
    <w:rsid w:val="00D100AB"/>
    <w:rsid w:val="00D11D66"/>
    <w:rsid w:val="00D12C0B"/>
    <w:rsid w:val="00D141D8"/>
    <w:rsid w:val="00D15F17"/>
    <w:rsid w:val="00D21657"/>
    <w:rsid w:val="00D229FA"/>
    <w:rsid w:val="00D25BF5"/>
    <w:rsid w:val="00D262B0"/>
    <w:rsid w:val="00D274A7"/>
    <w:rsid w:val="00D33E1C"/>
    <w:rsid w:val="00D41AEC"/>
    <w:rsid w:val="00D420A6"/>
    <w:rsid w:val="00D44894"/>
    <w:rsid w:val="00D44FB1"/>
    <w:rsid w:val="00D470ED"/>
    <w:rsid w:val="00D47207"/>
    <w:rsid w:val="00D5239F"/>
    <w:rsid w:val="00D53A26"/>
    <w:rsid w:val="00D56BA4"/>
    <w:rsid w:val="00D57C04"/>
    <w:rsid w:val="00D604A0"/>
    <w:rsid w:val="00D61777"/>
    <w:rsid w:val="00D672B2"/>
    <w:rsid w:val="00D678E7"/>
    <w:rsid w:val="00D70979"/>
    <w:rsid w:val="00D71DAF"/>
    <w:rsid w:val="00D72481"/>
    <w:rsid w:val="00D87AB0"/>
    <w:rsid w:val="00D94BFE"/>
    <w:rsid w:val="00D96CDC"/>
    <w:rsid w:val="00D97102"/>
    <w:rsid w:val="00D97356"/>
    <w:rsid w:val="00D97AFE"/>
    <w:rsid w:val="00DA441C"/>
    <w:rsid w:val="00DA4CC9"/>
    <w:rsid w:val="00DA50AF"/>
    <w:rsid w:val="00DA7E09"/>
    <w:rsid w:val="00DB179E"/>
    <w:rsid w:val="00DB55C9"/>
    <w:rsid w:val="00DB5DBF"/>
    <w:rsid w:val="00DB7F58"/>
    <w:rsid w:val="00DC1248"/>
    <w:rsid w:val="00DC174F"/>
    <w:rsid w:val="00DC2DC4"/>
    <w:rsid w:val="00DC5CE5"/>
    <w:rsid w:val="00DC6912"/>
    <w:rsid w:val="00DC7154"/>
    <w:rsid w:val="00DD2183"/>
    <w:rsid w:val="00DD62E8"/>
    <w:rsid w:val="00DD6547"/>
    <w:rsid w:val="00DE309C"/>
    <w:rsid w:val="00DF080A"/>
    <w:rsid w:val="00DF63F3"/>
    <w:rsid w:val="00E03A7C"/>
    <w:rsid w:val="00E04131"/>
    <w:rsid w:val="00E045B8"/>
    <w:rsid w:val="00E0676C"/>
    <w:rsid w:val="00E07506"/>
    <w:rsid w:val="00E1209E"/>
    <w:rsid w:val="00E159C1"/>
    <w:rsid w:val="00E15C04"/>
    <w:rsid w:val="00E1611C"/>
    <w:rsid w:val="00E205B6"/>
    <w:rsid w:val="00E20E88"/>
    <w:rsid w:val="00E21824"/>
    <w:rsid w:val="00E21CDC"/>
    <w:rsid w:val="00E21F12"/>
    <w:rsid w:val="00E24360"/>
    <w:rsid w:val="00E308A3"/>
    <w:rsid w:val="00E33120"/>
    <w:rsid w:val="00E41408"/>
    <w:rsid w:val="00E4276C"/>
    <w:rsid w:val="00E435FF"/>
    <w:rsid w:val="00E462B9"/>
    <w:rsid w:val="00E4771A"/>
    <w:rsid w:val="00E52006"/>
    <w:rsid w:val="00E5451B"/>
    <w:rsid w:val="00E713DB"/>
    <w:rsid w:val="00E739A8"/>
    <w:rsid w:val="00E73B2C"/>
    <w:rsid w:val="00E818D6"/>
    <w:rsid w:val="00E90D62"/>
    <w:rsid w:val="00E97D5E"/>
    <w:rsid w:val="00EA0631"/>
    <w:rsid w:val="00EA15B6"/>
    <w:rsid w:val="00EA2556"/>
    <w:rsid w:val="00EA49CD"/>
    <w:rsid w:val="00EA55D9"/>
    <w:rsid w:val="00EA727B"/>
    <w:rsid w:val="00EB0665"/>
    <w:rsid w:val="00EB5B98"/>
    <w:rsid w:val="00EB72D2"/>
    <w:rsid w:val="00EB792A"/>
    <w:rsid w:val="00EC0640"/>
    <w:rsid w:val="00EC083A"/>
    <w:rsid w:val="00ED3837"/>
    <w:rsid w:val="00ED658B"/>
    <w:rsid w:val="00ED6EA7"/>
    <w:rsid w:val="00ED7D47"/>
    <w:rsid w:val="00EE0823"/>
    <w:rsid w:val="00EE0DD9"/>
    <w:rsid w:val="00EE155E"/>
    <w:rsid w:val="00EE4711"/>
    <w:rsid w:val="00EE4ABD"/>
    <w:rsid w:val="00EE58D5"/>
    <w:rsid w:val="00EF1334"/>
    <w:rsid w:val="00EF40F3"/>
    <w:rsid w:val="00EF42C8"/>
    <w:rsid w:val="00EF7840"/>
    <w:rsid w:val="00F0158E"/>
    <w:rsid w:val="00F0191A"/>
    <w:rsid w:val="00F02490"/>
    <w:rsid w:val="00F02809"/>
    <w:rsid w:val="00F03491"/>
    <w:rsid w:val="00F04FC5"/>
    <w:rsid w:val="00F06BE9"/>
    <w:rsid w:val="00F13EAE"/>
    <w:rsid w:val="00F13F08"/>
    <w:rsid w:val="00F16199"/>
    <w:rsid w:val="00F17EA4"/>
    <w:rsid w:val="00F20FA7"/>
    <w:rsid w:val="00F21ED4"/>
    <w:rsid w:val="00F21F50"/>
    <w:rsid w:val="00F2420B"/>
    <w:rsid w:val="00F24312"/>
    <w:rsid w:val="00F3124B"/>
    <w:rsid w:val="00F32961"/>
    <w:rsid w:val="00F34292"/>
    <w:rsid w:val="00F41FE1"/>
    <w:rsid w:val="00F43867"/>
    <w:rsid w:val="00F464C6"/>
    <w:rsid w:val="00F512E4"/>
    <w:rsid w:val="00F53AC7"/>
    <w:rsid w:val="00F558CF"/>
    <w:rsid w:val="00F73FEC"/>
    <w:rsid w:val="00F77C81"/>
    <w:rsid w:val="00F803E6"/>
    <w:rsid w:val="00F82B46"/>
    <w:rsid w:val="00F85434"/>
    <w:rsid w:val="00F858D7"/>
    <w:rsid w:val="00F9073E"/>
    <w:rsid w:val="00F92259"/>
    <w:rsid w:val="00F92BC5"/>
    <w:rsid w:val="00F95B41"/>
    <w:rsid w:val="00F96E7F"/>
    <w:rsid w:val="00FB017D"/>
    <w:rsid w:val="00FB0E78"/>
    <w:rsid w:val="00FB1430"/>
    <w:rsid w:val="00FB2E29"/>
    <w:rsid w:val="00FB40F3"/>
    <w:rsid w:val="00FB5FB2"/>
    <w:rsid w:val="00FB624F"/>
    <w:rsid w:val="00FB73A1"/>
    <w:rsid w:val="00FB7654"/>
    <w:rsid w:val="00FC06DF"/>
    <w:rsid w:val="00FC2E07"/>
    <w:rsid w:val="00FC380F"/>
    <w:rsid w:val="00FC6076"/>
    <w:rsid w:val="00FC6B08"/>
    <w:rsid w:val="00FE0F13"/>
    <w:rsid w:val="00FE2CBA"/>
    <w:rsid w:val="00FE6233"/>
    <w:rsid w:val="00FF3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BB3A9D"/>
  <w15:docId w15:val="{D7F4DD75-1796-4FC4-9B34-0525C719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6938"/>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FC06DF"/>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FC06DF"/>
    <w:rPr>
      <w:b/>
      <w:bCs/>
      <w:color w:val="26282F"/>
    </w:rPr>
  </w:style>
  <w:style w:type="character" w:customStyle="1" w:styleId="a4">
    <w:name w:val="Гипертекстовая ссылка"/>
    <w:basedOn w:val="a3"/>
    <w:uiPriority w:val="99"/>
    <w:rsid w:val="00FC06DF"/>
    <w:rPr>
      <w:b w:val="0"/>
      <w:bCs w:val="0"/>
      <w:color w:val="106BBE"/>
    </w:rPr>
  </w:style>
  <w:style w:type="character" w:customStyle="1" w:styleId="10">
    <w:name w:val="Заголовок 1 Знак"/>
    <w:basedOn w:val="a0"/>
    <w:link w:val="1"/>
    <w:uiPriority w:val="9"/>
    <w:rsid w:val="00FC06DF"/>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FC06DF"/>
    <w:pPr>
      <w:ind w:left="170" w:right="170" w:firstLine="0"/>
      <w:jc w:val="left"/>
    </w:pPr>
  </w:style>
  <w:style w:type="paragraph" w:customStyle="1" w:styleId="a6">
    <w:name w:val="Комментарий"/>
    <w:basedOn w:val="a5"/>
    <w:next w:val="a"/>
    <w:uiPriority w:val="99"/>
    <w:rsid w:val="00FC06DF"/>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FC06DF"/>
    <w:rPr>
      <w:i/>
      <w:iCs/>
    </w:rPr>
  </w:style>
  <w:style w:type="paragraph" w:customStyle="1" w:styleId="a8">
    <w:name w:val="Нормальный (таблица)"/>
    <w:basedOn w:val="a"/>
    <w:next w:val="a"/>
    <w:uiPriority w:val="99"/>
    <w:rsid w:val="00FC06DF"/>
    <w:pPr>
      <w:ind w:firstLine="0"/>
    </w:pPr>
  </w:style>
  <w:style w:type="paragraph" w:customStyle="1" w:styleId="a9">
    <w:name w:val="Таблицы (моноширинный)"/>
    <w:basedOn w:val="a"/>
    <w:next w:val="a"/>
    <w:uiPriority w:val="99"/>
    <w:rsid w:val="00FC06DF"/>
    <w:pPr>
      <w:ind w:firstLine="0"/>
      <w:jc w:val="left"/>
    </w:pPr>
    <w:rPr>
      <w:rFonts w:ascii="Courier New" w:hAnsi="Courier New" w:cs="Courier New"/>
    </w:rPr>
  </w:style>
  <w:style w:type="paragraph" w:customStyle="1" w:styleId="aa">
    <w:name w:val="Прижатый влево"/>
    <w:basedOn w:val="a"/>
    <w:next w:val="a"/>
    <w:uiPriority w:val="99"/>
    <w:rsid w:val="00FC06DF"/>
    <w:pPr>
      <w:ind w:firstLine="0"/>
      <w:jc w:val="left"/>
    </w:pPr>
  </w:style>
  <w:style w:type="character" w:customStyle="1" w:styleId="ab">
    <w:name w:val="Цветовое выделение для Текст"/>
    <w:uiPriority w:val="99"/>
    <w:rsid w:val="00FC06DF"/>
  </w:style>
  <w:style w:type="table" w:styleId="ac">
    <w:name w:val="Table Grid"/>
    <w:basedOn w:val="a1"/>
    <w:uiPriority w:val="39"/>
    <w:rsid w:val="004D2F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 w:type="paragraph" w:customStyle="1" w:styleId="ConsPlusNonformat">
    <w:name w:val="ConsPlusNonformat"/>
    <w:rsid w:val="00B0742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pcenter">
    <w:name w:val="pcenter"/>
    <w:basedOn w:val="a"/>
    <w:rsid w:val="00F92259"/>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81557">
      <w:bodyDiv w:val="1"/>
      <w:marLeft w:val="0"/>
      <w:marRight w:val="0"/>
      <w:marTop w:val="0"/>
      <w:marBottom w:val="0"/>
      <w:divBdr>
        <w:top w:val="none" w:sz="0" w:space="0" w:color="auto"/>
        <w:left w:val="none" w:sz="0" w:space="0" w:color="auto"/>
        <w:bottom w:val="none" w:sz="0" w:space="0" w:color="auto"/>
        <w:right w:val="none" w:sz="0" w:space="0" w:color="auto"/>
      </w:divBdr>
      <w:divsChild>
        <w:div w:id="1693875715">
          <w:marLeft w:val="0"/>
          <w:marRight w:val="45"/>
          <w:marTop w:val="0"/>
          <w:marBottom w:val="0"/>
          <w:divBdr>
            <w:top w:val="none" w:sz="0" w:space="0" w:color="auto"/>
            <w:left w:val="none" w:sz="0" w:space="0" w:color="auto"/>
            <w:bottom w:val="none" w:sz="0" w:space="0" w:color="auto"/>
            <w:right w:val="none" w:sz="0" w:space="0" w:color="auto"/>
          </w:divBdr>
          <w:divsChild>
            <w:div w:id="1543470932">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 w:id="718938972">
          <w:marLeft w:val="0"/>
          <w:marRight w:val="45"/>
          <w:marTop w:val="0"/>
          <w:marBottom w:val="0"/>
          <w:divBdr>
            <w:top w:val="none" w:sz="0" w:space="0" w:color="auto"/>
            <w:left w:val="none" w:sz="0" w:space="0" w:color="auto"/>
            <w:bottom w:val="none" w:sz="0" w:space="0" w:color="auto"/>
            <w:right w:val="none" w:sz="0" w:space="0" w:color="auto"/>
          </w:divBdr>
          <w:divsChild>
            <w:div w:id="1816751990">
              <w:marLeft w:val="0"/>
              <w:marRight w:val="0"/>
              <w:marTop w:val="0"/>
              <w:marBottom w:val="0"/>
              <w:divBdr>
                <w:top w:val="none" w:sz="0" w:space="0" w:color="auto"/>
                <w:left w:val="none" w:sz="0" w:space="0" w:color="auto"/>
                <w:bottom w:val="none" w:sz="0" w:space="0" w:color="auto"/>
                <w:right w:val="none" w:sz="0" w:space="0" w:color="auto"/>
              </w:divBdr>
            </w:div>
            <w:div w:id="1010330532">
              <w:marLeft w:val="0"/>
              <w:marRight w:val="0"/>
              <w:marTop w:val="0"/>
              <w:marBottom w:val="0"/>
              <w:divBdr>
                <w:top w:val="none" w:sz="0" w:space="0" w:color="auto"/>
                <w:left w:val="none" w:sz="0" w:space="0" w:color="auto"/>
                <w:bottom w:val="none" w:sz="0" w:space="0" w:color="auto"/>
                <w:right w:val="none" w:sz="0" w:space="0" w:color="auto"/>
              </w:divBdr>
            </w:div>
          </w:divsChild>
        </w:div>
        <w:div w:id="1173643179">
          <w:marLeft w:val="0"/>
          <w:marRight w:val="45"/>
          <w:marTop w:val="0"/>
          <w:marBottom w:val="0"/>
          <w:divBdr>
            <w:top w:val="none" w:sz="0" w:space="0" w:color="auto"/>
            <w:left w:val="none" w:sz="0" w:space="0" w:color="auto"/>
            <w:bottom w:val="none" w:sz="0" w:space="0" w:color="auto"/>
            <w:right w:val="none" w:sz="0" w:space="0" w:color="auto"/>
          </w:divBdr>
          <w:divsChild>
            <w:div w:id="41101323">
              <w:marLeft w:val="0"/>
              <w:marRight w:val="0"/>
              <w:marTop w:val="0"/>
              <w:marBottom w:val="0"/>
              <w:divBdr>
                <w:top w:val="none" w:sz="0" w:space="0" w:color="auto"/>
                <w:left w:val="none" w:sz="0" w:space="0" w:color="auto"/>
                <w:bottom w:val="none" w:sz="0" w:space="0" w:color="auto"/>
                <w:right w:val="none" w:sz="0" w:space="0" w:color="auto"/>
              </w:divBdr>
            </w:div>
          </w:divsChild>
        </w:div>
        <w:div w:id="1593665014">
          <w:marLeft w:val="0"/>
          <w:marRight w:val="0"/>
          <w:marTop w:val="0"/>
          <w:marBottom w:val="0"/>
          <w:divBdr>
            <w:top w:val="none" w:sz="0" w:space="0" w:color="auto"/>
            <w:left w:val="none" w:sz="0" w:space="0" w:color="auto"/>
            <w:bottom w:val="single" w:sz="6" w:space="2" w:color="BCBEC1"/>
            <w:right w:val="none" w:sz="0" w:space="0" w:color="auto"/>
          </w:divBdr>
          <w:divsChild>
            <w:div w:id="1880705452">
              <w:marLeft w:val="0"/>
              <w:marRight w:val="0"/>
              <w:marTop w:val="0"/>
              <w:marBottom w:val="0"/>
              <w:divBdr>
                <w:top w:val="none" w:sz="0" w:space="0" w:color="auto"/>
                <w:left w:val="none" w:sz="0" w:space="0" w:color="auto"/>
                <w:bottom w:val="none" w:sz="0" w:space="0" w:color="auto"/>
                <w:right w:val="none" w:sz="0" w:space="0" w:color="auto"/>
              </w:divBdr>
              <w:divsChild>
                <w:div w:id="13598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930">
          <w:marLeft w:val="0"/>
          <w:marRight w:val="0"/>
          <w:marTop w:val="0"/>
          <w:marBottom w:val="0"/>
          <w:divBdr>
            <w:top w:val="none" w:sz="0" w:space="0" w:color="auto"/>
            <w:left w:val="none" w:sz="0" w:space="0" w:color="auto"/>
            <w:bottom w:val="single" w:sz="6" w:space="2" w:color="BCBEC1"/>
            <w:right w:val="none" w:sz="0" w:space="0" w:color="auto"/>
          </w:divBdr>
          <w:divsChild>
            <w:div w:id="1547987404">
              <w:marLeft w:val="0"/>
              <w:marRight w:val="0"/>
              <w:marTop w:val="0"/>
              <w:marBottom w:val="0"/>
              <w:divBdr>
                <w:top w:val="none" w:sz="0" w:space="0" w:color="auto"/>
                <w:left w:val="none" w:sz="0" w:space="0" w:color="auto"/>
                <w:bottom w:val="none" w:sz="0" w:space="0" w:color="auto"/>
                <w:right w:val="none" w:sz="0" w:space="0" w:color="auto"/>
              </w:divBdr>
              <w:divsChild>
                <w:div w:id="7471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12274">
          <w:marLeft w:val="0"/>
          <w:marRight w:val="0"/>
          <w:marTop w:val="0"/>
          <w:marBottom w:val="0"/>
          <w:divBdr>
            <w:top w:val="none" w:sz="0" w:space="0" w:color="auto"/>
            <w:left w:val="none" w:sz="0" w:space="0" w:color="auto"/>
            <w:bottom w:val="none" w:sz="0" w:space="0" w:color="auto"/>
            <w:right w:val="none" w:sz="0" w:space="0" w:color="auto"/>
          </w:divBdr>
          <w:divsChild>
            <w:div w:id="626738258">
              <w:marLeft w:val="0"/>
              <w:marRight w:val="0"/>
              <w:marTop w:val="0"/>
              <w:marBottom w:val="0"/>
              <w:divBdr>
                <w:top w:val="none" w:sz="0" w:space="0" w:color="auto"/>
                <w:left w:val="none" w:sz="0" w:space="0" w:color="auto"/>
                <w:bottom w:val="single" w:sz="6" w:space="0" w:color="BCBEC1"/>
                <w:right w:val="none" w:sz="0" w:space="0" w:color="auto"/>
              </w:divBdr>
              <w:divsChild>
                <w:div w:id="744692461">
                  <w:marLeft w:val="30"/>
                  <w:marRight w:val="375"/>
                  <w:marTop w:val="0"/>
                  <w:marBottom w:val="0"/>
                  <w:divBdr>
                    <w:top w:val="none" w:sz="0" w:space="0" w:color="auto"/>
                    <w:left w:val="none" w:sz="0" w:space="0" w:color="auto"/>
                    <w:bottom w:val="none" w:sz="0" w:space="0" w:color="auto"/>
                    <w:right w:val="none" w:sz="0" w:space="0" w:color="auto"/>
                  </w:divBdr>
                </w:div>
                <w:div w:id="336200822">
                  <w:marLeft w:val="30"/>
                  <w:marRight w:val="375"/>
                  <w:marTop w:val="0"/>
                  <w:marBottom w:val="0"/>
                  <w:divBdr>
                    <w:top w:val="none" w:sz="0" w:space="0" w:color="auto"/>
                    <w:left w:val="none" w:sz="0" w:space="0" w:color="auto"/>
                    <w:bottom w:val="none" w:sz="0" w:space="0" w:color="auto"/>
                    <w:right w:val="none" w:sz="0" w:space="0" w:color="auto"/>
                  </w:divBdr>
                </w:div>
                <w:div w:id="991635857">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645401817">
      <w:bodyDiv w:val="1"/>
      <w:marLeft w:val="0"/>
      <w:marRight w:val="0"/>
      <w:marTop w:val="0"/>
      <w:marBottom w:val="0"/>
      <w:divBdr>
        <w:top w:val="none" w:sz="0" w:space="0" w:color="auto"/>
        <w:left w:val="none" w:sz="0" w:space="0" w:color="auto"/>
        <w:bottom w:val="none" w:sz="0" w:space="0" w:color="auto"/>
        <w:right w:val="none" w:sz="0" w:space="0" w:color="auto"/>
      </w:divBdr>
    </w:div>
    <w:div w:id="77170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7FD73-6232-4756-B892-BB7FA2FD9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17</Pages>
  <Words>5458</Words>
  <Characters>31112</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User28</cp:lastModifiedBy>
  <cp:revision>11</cp:revision>
  <cp:lastPrinted>2024-09-12T13:39:00Z</cp:lastPrinted>
  <dcterms:created xsi:type="dcterms:W3CDTF">2024-10-03T13:57:00Z</dcterms:created>
  <dcterms:modified xsi:type="dcterms:W3CDTF">2026-02-03T14:28:00Z</dcterms:modified>
</cp:coreProperties>
</file>